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6C" w:rsidRPr="00C2586C" w:rsidRDefault="00C2586C" w:rsidP="00C2586C">
      <w:pPr>
        <w:pStyle w:val="Title"/>
        <w:rPr>
          <w:rFonts w:ascii="Bookman Old Style" w:hAnsi="Bookman Old Style"/>
          <w:sz w:val="22"/>
          <w:szCs w:val="22"/>
        </w:rPr>
      </w:pPr>
      <w:r w:rsidRPr="00C2586C">
        <w:rPr>
          <w:rFonts w:ascii="Bookman Old Style" w:hAnsi="Bookman Old Style"/>
          <w:sz w:val="22"/>
          <w:szCs w:val="22"/>
        </w:rPr>
        <w:t>FORM-I</w:t>
      </w:r>
    </w:p>
    <w:p w:rsidR="00C2586C" w:rsidRPr="00C2586C" w:rsidRDefault="00C2586C" w:rsidP="00C2586C">
      <w:pPr>
        <w:jc w:val="center"/>
        <w:rPr>
          <w:rFonts w:ascii="Bookman Old Style" w:hAnsi="Bookman Old Style"/>
          <w:sz w:val="22"/>
          <w:szCs w:val="22"/>
        </w:rPr>
      </w:pPr>
      <w:r w:rsidRPr="00C2586C">
        <w:rPr>
          <w:rFonts w:ascii="Bookman Old Style" w:hAnsi="Bookman Old Style"/>
          <w:sz w:val="22"/>
          <w:szCs w:val="22"/>
        </w:rPr>
        <w:t>(See rule 17 (I</w:t>
      </w:r>
      <w:proofErr w:type="gramStart"/>
      <w:r w:rsidRPr="00C2586C">
        <w:rPr>
          <w:rFonts w:ascii="Bookman Old Style" w:hAnsi="Bookman Old Style"/>
          <w:sz w:val="22"/>
          <w:szCs w:val="22"/>
        </w:rPr>
        <w:t>) )</w:t>
      </w:r>
      <w:proofErr w:type="gramEnd"/>
    </w:p>
    <w:p w:rsidR="00C2586C" w:rsidRPr="00C2586C" w:rsidRDefault="00C2586C" w:rsidP="00C2586C">
      <w:pPr>
        <w:jc w:val="center"/>
        <w:rPr>
          <w:rFonts w:ascii="Bookman Old Style" w:hAnsi="Bookman Old Style"/>
          <w:b/>
          <w:sz w:val="22"/>
          <w:szCs w:val="22"/>
        </w:rPr>
      </w:pPr>
      <w:r w:rsidRPr="00C2586C">
        <w:rPr>
          <w:rFonts w:ascii="Bookman Old Style" w:hAnsi="Bookman Old Style"/>
          <w:b/>
          <w:sz w:val="22"/>
          <w:szCs w:val="22"/>
        </w:rPr>
        <w:t xml:space="preserve">Application </w:t>
      </w:r>
      <w:proofErr w:type="gramStart"/>
      <w:r w:rsidRPr="00C2586C">
        <w:rPr>
          <w:rFonts w:ascii="Bookman Old Style" w:hAnsi="Bookman Old Style"/>
          <w:b/>
          <w:sz w:val="22"/>
          <w:szCs w:val="22"/>
        </w:rPr>
        <w:t>for  Registration</w:t>
      </w:r>
      <w:proofErr w:type="gramEnd"/>
      <w:r w:rsidRPr="00C2586C">
        <w:rPr>
          <w:rFonts w:ascii="Bookman Old Style" w:hAnsi="Bookman Old Style"/>
          <w:b/>
          <w:sz w:val="22"/>
          <w:szCs w:val="22"/>
        </w:rPr>
        <w:t xml:space="preserve"> of Establish</w:t>
      </w:r>
      <w:r>
        <w:rPr>
          <w:rFonts w:ascii="Bookman Old Style" w:hAnsi="Bookman Old Style"/>
          <w:b/>
          <w:sz w:val="22"/>
          <w:szCs w:val="22"/>
        </w:rPr>
        <w:t xml:space="preserve">ments Employing Contract </w:t>
      </w:r>
      <w:proofErr w:type="spellStart"/>
      <w:r>
        <w:rPr>
          <w:rFonts w:ascii="Bookman Old Style" w:hAnsi="Bookman Old Style"/>
          <w:b/>
          <w:sz w:val="22"/>
          <w:szCs w:val="22"/>
        </w:rPr>
        <w:t>Labour</w:t>
      </w:r>
      <w:proofErr w:type="spellEnd"/>
    </w:p>
    <w:p w:rsidR="00C2586C" w:rsidRPr="00C2586C" w:rsidRDefault="00C2586C" w:rsidP="00C2586C">
      <w:pPr>
        <w:ind w:left="1260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686"/>
        <w:gridCol w:w="567"/>
        <w:gridCol w:w="4678"/>
      </w:tblGrid>
      <w:tr w:rsidR="00C2586C" w:rsidRPr="00C2586C" w:rsidTr="00E41DC9">
        <w:tc>
          <w:tcPr>
            <w:tcW w:w="675" w:type="dxa"/>
          </w:tcPr>
          <w:p w:rsidR="00C2586C" w:rsidRPr="00C2586C" w:rsidRDefault="00C2586C">
            <w:pPr>
              <w:rPr>
                <w:rFonts w:ascii="Bookman Old Style" w:hAnsi="Bookman Old Style"/>
              </w:rPr>
            </w:pPr>
            <w:r w:rsidRPr="00C2586C">
              <w:rPr>
                <w:rFonts w:ascii="Bookman Old Style" w:hAnsi="Bookman Old Style"/>
              </w:rPr>
              <w:t>1</w:t>
            </w:r>
          </w:p>
        </w:tc>
        <w:tc>
          <w:tcPr>
            <w:tcW w:w="3686" w:type="dxa"/>
          </w:tcPr>
          <w:p w:rsidR="00C2586C" w:rsidRPr="00C2586C" w:rsidRDefault="00C2586C" w:rsidP="00E41DC9">
            <w:pPr>
              <w:jc w:val="both"/>
              <w:rPr>
                <w:rFonts w:ascii="Bookman Old Style" w:hAnsi="Bookman Old Style"/>
              </w:rPr>
            </w:pPr>
            <w:r w:rsidRPr="00C2586C">
              <w:rPr>
                <w:rFonts w:ascii="Bookman Old Style" w:hAnsi="Bookman Old Style"/>
              </w:rPr>
              <w:t>Name and location of the Establishment</w:t>
            </w:r>
          </w:p>
        </w:tc>
        <w:tc>
          <w:tcPr>
            <w:tcW w:w="567" w:type="dxa"/>
          </w:tcPr>
          <w:p w:rsidR="00C2586C" w:rsidRPr="00C2586C" w:rsidRDefault="00C2586C">
            <w:pPr>
              <w:rPr>
                <w:rFonts w:ascii="Bookman Old Style" w:hAnsi="Bookman Old Style"/>
              </w:rPr>
            </w:pPr>
            <w:r w:rsidRPr="00C2586C">
              <w:rPr>
                <w:rFonts w:ascii="Bookman Old Style" w:hAnsi="Bookman Old Style"/>
              </w:rPr>
              <w:t>:</w:t>
            </w:r>
          </w:p>
        </w:tc>
        <w:tc>
          <w:tcPr>
            <w:tcW w:w="4678" w:type="dxa"/>
          </w:tcPr>
          <w:p w:rsidR="00C2586C" w:rsidRPr="00C2586C" w:rsidRDefault="00C2586C" w:rsidP="001F33E2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Executive Engineer</w:t>
            </w:r>
            <w:r w:rsidR="001F33E2">
              <w:rPr>
                <w:rFonts w:ascii="Bookman Old Style" w:hAnsi="Bookman Old Style"/>
              </w:rPr>
              <w:t>, M-313</w:t>
            </w:r>
            <w:r>
              <w:rPr>
                <w:rFonts w:ascii="Bookman Old Style" w:hAnsi="Bookman Old Style"/>
              </w:rPr>
              <w:t>, PWD GNCTD Delhi</w:t>
            </w:r>
          </w:p>
        </w:tc>
      </w:tr>
      <w:tr w:rsidR="00C2586C" w:rsidRPr="00C2586C" w:rsidTr="00E41DC9">
        <w:tc>
          <w:tcPr>
            <w:tcW w:w="675" w:type="dxa"/>
          </w:tcPr>
          <w:p w:rsidR="00C2586C" w:rsidRPr="00C2586C" w:rsidRDefault="00C2586C">
            <w:pPr>
              <w:rPr>
                <w:rFonts w:ascii="Bookman Old Style" w:hAnsi="Bookman Old Style"/>
              </w:rPr>
            </w:pPr>
            <w:r w:rsidRPr="00C2586C">
              <w:rPr>
                <w:rFonts w:ascii="Bookman Old Style" w:hAnsi="Bookman Old Style"/>
              </w:rPr>
              <w:t>2</w:t>
            </w:r>
          </w:p>
        </w:tc>
        <w:tc>
          <w:tcPr>
            <w:tcW w:w="3686" w:type="dxa"/>
          </w:tcPr>
          <w:p w:rsidR="00C2586C" w:rsidRPr="00C2586C" w:rsidRDefault="00C2586C" w:rsidP="00E41DC9">
            <w:pPr>
              <w:jc w:val="both"/>
              <w:rPr>
                <w:rFonts w:ascii="Bookman Old Style" w:hAnsi="Bookman Old Style"/>
              </w:rPr>
            </w:pPr>
            <w:r w:rsidRPr="00C2586C">
              <w:rPr>
                <w:rFonts w:ascii="Bookman Old Style" w:hAnsi="Bookman Old Style"/>
              </w:rPr>
              <w:t>Postal address of the Establishment</w:t>
            </w:r>
          </w:p>
        </w:tc>
        <w:tc>
          <w:tcPr>
            <w:tcW w:w="567" w:type="dxa"/>
          </w:tcPr>
          <w:p w:rsidR="00C2586C" w:rsidRPr="00C2586C" w:rsidRDefault="00E41DC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4678" w:type="dxa"/>
          </w:tcPr>
          <w:p w:rsidR="00C2586C" w:rsidRPr="00C2586C" w:rsidRDefault="00E41DC9" w:rsidP="00E41DC9">
            <w:pPr>
              <w:jc w:val="both"/>
              <w:rPr>
                <w:rFonts w:ascii="Bookman Old Style" w:hAnsi="Bookman Old Style"/>
              </w:rPr>
            </w:pPr>
            <w:r w:rsidRPr="00C2586C">
              <w:rPr>
                <w:rFonts w:ascii="Bookman Old Style" w:hAnsi="Bookman Old Style"/>
                <w:sz w:val="20"/>
              </w:rPr>
              <w:t xml:space="preserve">Opp. </w:t>
            </w:r>
            <w:proofErr w:type="spellStart"/>
            <w:r w:rsidRPr="00C2586C">
              <w:rPr>
                <w:rFonts w:ascii="Bookman Old Style" w:hAnsi="Bookman Old Style"/>
                <w:sz w:val="20"/>
              </w:rPr>
              <w:t>Khalsa</w:t>
            </w:r>
            <w:proofErr w:type="spellEnd"/>
            <w:r w:rsidRPr="00C2586C">
              <w:rPr>
                <w:rFonts w:ascii="Bookman Old Style" w:hAnsi="Bookman Old Style"/>
                <w:sz w:val="20"/>
              </w:rPr>
              <w:t xml:space="preserve"> College, Mall Road Delhi</w:t>
            </w:r>
            <w:r w:rsidR="00C2586C" w:rsidRPr="00C2586C">
              <w:rPr>
                <w:rFonts w:ascii="Bookman Old Style" w:hAnsi="Bookman Old Style"/>
                <w:sz w:val="20"/>
              </w:rPr>
              <w:t>-110054</w:t>
            </w:r>
          </w:p>
        </w:tc>
      </w:tr>
      <w:tr w:rsidR="00C2586C" w:rsidRPr="00C2586C" w:rsidTr="00E41DC9">
        <w:tc>
          <w:tcPr>
            <w:tcW w:w="675" w:type="dxa"/>
          </w:tcPr>
          <w:p w:rsidR="00C2586C" w:rsidRPr="00C2586C" w:rsidRDefault="00C2586C">
            <w:pPr>
              <w:rPr>
                <w:rFonts w:ascii="Bookman Old Style" w:hAnsi="Bookman Old Style"/>
              </w:rPr>
            </w:pPr>
            <w:r w:rsidRPr="00C2586C">
              <w:rPr>
                <w:rFonts w:ascii="Bookman Old Style" w:hAnsi="Bookman Old Style"/>
              </w:rPr>
              <w:t>3</w:t>
            </w:r>
          </w:p>
        </w:tc>
        <w:tc>
          <w:tcPr>
            <w:tcW w:w="3686" w:type="dxa"/>
          </w:tcPr>
          <w:p w:rsidR="00C2586C" w:rsidRPr="00C2586C" w:rsidRDefault="00C2586C" w:rsidP="00E41DC9">
            <w:pPr>
              <w:jc w:val="both"/>
              <w:rPr>
                <w:rFonts w:ascii="Bookman Old Style" w:hAnsi="Bookman Old Style"/>
              </w:rPr>
            </w:pPr>
            <w:r w:rsidRPr="00C2586C">
              <w:rPr>
                <w:rFonts w:ascii="Bookman Old Style" w:hAnsi="Bookman Old Style"/>
              </w:rPr>
              <w:t xml:space="preserve">Full name and address of the Principal </w:t>
            </w:r>
            <w:proofErr w:type="gramStart"/>
            <w:r w:rsidRPr="00C2586C">
              <w:rPr>
                <w:rFonts w:ascii="Bookman Old Style" w:hAnsi="Bookman Old Style"/>
              </w:rPr>
              <w:t>Employer(</w:t>
            </w:r>
            <w:proofErr w:type="gramEnd"/>
            <w:r w:rsidRPr="00C2586C">
              <w:rPr>
                <w:rFonts w:ascii="Bookman Old Style" w:hAnsi="Bookman Old Style"/>
              </w:rPr>
              <w:t>furnish father’s name in the case of individuals).</w:t>
            </w:r>
          </w:p>
        </w:tc>
        <w:tc>
          <w:tcPr>
            <w:tcW w:w="567" w:type="dxa"/>
          </w:tcPr>
          <w:p w:rsidR="00C2586C" w:rsidRPr="00C2586C" w:rsidRDefault="00E41DC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4678" w:type="dxa"/>
          </w:tcPr>
          <w:p w:rsidR="00C2586C" w:rsidRDefault="00E41DC9" w:rsidP="00E41DC9">
            <w:pPr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</w:rPr>
              <w:t>Executive Engineer</w:t>
            </w:r>
            <w:r w:rsidR="001F33E2">
              <w:rPr>
                <w:rFonts w:ascii="Bookman Old Style" w:hAnsi="Bookman Old Style"/>
              </w:rPr>
              <w:t>,</w:t>
            </w:r>
            <w:r>
              <w:rPr>
                <w:rFonts w:ascii="Bookman Old Style" w:hAnsi="Bookman Old Style"/>
              </w:rPr>
              <w:t xml:space="preserve"> </w:t>
            </w:r>
            <w:r w:rsidR="001F33E2">
              <w:rPr>
                <w:rFonts w:ascii="Bookman Old Style" w:hAnsi="Bookman Old Style"/>
              </w:rPr>
              <w:t>M-313</w:t>
            </w:r>
            <w:r>
              <w:rPr>
                <w:rFonts w:ascii="Bookman Old Style" w:hAnsi="Bookman Old Style"/>
              </w:rPr>
              <w:t xml:space="preserve">, PWD GNCTD Delhi, </w:t>
            </w:r>
            <w:r w:rsidRPr="00C2586C">
              <w:rPr>
                <w:rFonts w:ascii="Bookman Old Style" w:hAnsi="Bookman Old Style"/>
                <w:sz w:val="20"/>
              </w:rPr>
              <w:t xml:space="preserve">Opp. </w:t>
            </w:r>
            <w:proofErr w:type="spellStart"/>
            <w:r w:rsidRPr="00C2586C">
              <w:rPr>
                <w:rFonts w:ascii="Bookman Old Style" w:hAnsi="Bookman Old Style"/>
                <w:sz w:val="20"/>
              </w:rPr>
              <w:t>Khalsa</w:t>
            </w:r>
            <w:proofErr w:type="spellEnd"/>
            <w:r w:rsidRPr="00C2586C">
              <w:rPr>
                <w:rFonts w:ascii="Bookman Old Style" w:hAnsi="Bookman Old Style"/>
                <w:sz w:val="20"/>
              </w:rPr>
              <w:t xml:space="preserve"> College, Mall Road Delhi-110054</w:t>
            </w:r>
          </w:p>
          <w:p w:rsidR="00E41DC9" w:rsidRPr="00C2586C" w:rsidRDefault="00E41DC9" w:rsidP="00E41DC9">
            <w:pPr>
              <w:jc w:val="both"/>
              <w:rPr>
                <w:rFonts w:ascii="Bookman Old Style" w:hAnsi="Bookman Old Style"/>
              </w:rPr>
            </w:pPr>
          </w:p>
        </w:tc>
      </w:tr>
      <w:tr w:rsidR="00C2586C" w:rsidRPr="00C2586C" w:rsidTr="00E41DC9">
        <w:tc>
          <w:tcPr>
            <w:tcW w:w="675" w:type="dxa"/>
          </w:tcPr>
          <w:p w:rsidR="00C2586C" w:rsidRPr="00C2586C" w:rsidRDefault="00C2586C">
            <w:pPr>
              <w:rPr>
                <w:rFonts w:ascii="Bookman Old Style" w:hAnsi="Bookman Old Style"/>
              </w:rPr>
            </w:pPr>
            <w:r w:rsidRPr="00C2586C">
              <w:rPr>
                <w:rFonts w:ascii="Bookman Old Style" w:hAnsi="Bookman Old Style"/>
              </w:rPr>
              <w:t>4</w:t>
            </w:r>
          </w:p>
        </w:tc>
        <w:tc>
          <w:tcPr>
            <w:tcW w:w="3686" w:type="dxa"/>
          </w:tcPr>
          <w:p w:rsidR="00C2586C" w:rsidRPr="00C2586C" w:rsidRDefault="00C2586C" w:rsidP="00E41DC9">
            <w:pPr>
              <w:jc w:val="both"/>
              <w:rPr>
                <w:rFonts w:ascii="Bookman Old Style" w:hAnsi="Bookman Old Style"/>
              </w:rPr>
            </w:pPr>
            <w:r w:rsidRPr="00C2586C">
              <w:rPr>
                <w:rFonts w:ascii="Bookman Old Style" w:hAnsi="Bookman Old Style"/>
              </w:rPr>
              <w:t>Full name and address of the Manager or person responsible for the supervision and control of the Establishment</w:t>
            </w:r>
          </w:p>
        </w:tc>
        <w:tc>
          <w:tcPr>
            <w:tcW w:w="567" w:type="dxa"/>
          </w:tcPr>
          <w:p w:rsidR="00C2586C" w:rsidRPr="00C2586C" w:rsidRDefault="00E41DC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4678" w:type="dxa"/>
          </w:tcPr>
          <w:p w:rsidR="00E41DC9" w:rsidRDefault="00E41DC9" w:rsidP="00E41DC9">
            <w:pPr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</w:rPr>
              <w:t>Executive Engineer</w:t>
            </w:r>
            <w:r w:rsidR="001F33E2">
              <w:rPr>
                <w:rFonts w:ascii="Bookman Old Style" w:hAnsi="Bookman Old Style"/>
              </w:rPr>
              <w:t>,</w:t>
            </w:r>
            <w:r>
              <w:rPr>
                <w:rFonts w:ascii="Bookman Old Style" w:hAnsi="Bookman Old Style"/>
              </w:rPr>
              <w:t xml:space="preserve"> </w:t>
            </w:r>
            <w:r w:rsidR="001F33E2">
              <w:rPr>
                <w:rFonts w:ascii="Bookman Old Style" w:hAnsi="Bookman Old Style"/>
              </w:rPr>
              <w:t>M-313</w:t>
            </w:r>
            <w:r>
              <w:rPr>
                <w:rFonts w:ascii="Bookman Old Style" w:hAnsi="Bookman Old Style"/>
              </w:rPr>
              <w:t xml:space="preserve">, PWD GNCTD Delhi, </w:t>
            </w:r>
            <w:r w:rsidRPr="00C2586C">
              <w:rPr>
                <w:rFonts w:ascii="Bookman Old Style" w:hAnsi="Bookman Old Style"/>
                <w:sz w:val="20"/>
              </w:rPr>
              <w:t xml:space="preserve">Opp. </w:t>
            </w:r>
            <w:proofErr w:type="spellStart"/>
            <w:r w:rsidRPr="00C2586C">
              <w:rPr>
                <w:rFonts w:ascii="Bookman Old Style" w:hAnsi="Bookman Old Style"/>
                <w:sz w:val="20"/>
              </w:rPr>
              <w:t>Khalsa</w:t>
            </w:r>
            <w:proofErr w:type="spellEnd"/>
            <w:r w:rsidRPr="00C2586C">
              <w:rPr>
                <w:rFonts w:ascii="Bookman Old Style" w:hAnsi="Bookman Old Style"/>
                <w:sz w:val="20"/>
              </w:rPr>
              <w:t xml:space="preserve"> College, Mall Road Delhi-110054</w:t>
            </w:r>
          </w:p>
          <w:p w:rsidR="00C2586C" w:rsidRPr="00C2586C" w:rsidRDefault="00C2586C" w:rsidP="00E41DC9">
            <w:pPr>
              <w:jc w:val="both"/>
              <w:rPr>
                <w:rFonts w:ascii="Bookman Old Style" w:hAnsi="Bookman Old Style"/>
              </w:rPr>
            </w:pPr>
          </w:p>
        </w:tc>
      </w:tr>
      <w:tr w:rsidR="00C2586C" w:rsidRPr="00C2586C" w:rsidTr="00E41DC9">
        <w:tc>
          <w:tcPr>
            <w:tcW w:w="675" w:type="dxa"/>
          </w:tcPr>
          <w:p w:rsidR="00C2586C" w:rsidRPr="00C2586C" w:rsidRDefault="00C2586C">
            <w:pPr>
              <w:rPr>
                <w:rFonts w:ascii="Bookman Old Style" w:hAnsi="Bookman Old Style"/>
              </w:rPr>
            </w:pPr>
            <w:r w:rsidRPr="00C2586C">
              <w:rPr>
                <w:rFonts w:ascii="Bookman Old Style" w:hAnsi="Bookman Old Style"/>
              </w:rPr>
              <w:t>5</w:t>
            </w:r>
          </w:p>
        </w:tc>
        <w:tc>
          <w:tcPr>
            <w:tcW w:w="3686" w:type="dxa"/>
          </w:tcPr>
          <w:p w:rsidR="00C2586C" w:rsidRPr="00C2586C" w:rsidRDefault="00C2586C" w:rsidP="00E41DC9">
            <w:pPr>
              <w:jc w:val="both"/>
              <w:rPr>
                <w:rFonts w:ascii="Bookman Old Style" w:hAnsi="Bookman Old Style"/>
              </w:rPr>
            </w:pPr>
            <w:r w:rsidRPr="00C2586C">
              <w:rPr>
                <w:rFonts w:ascii="Bookman Old Style" w:hAnsi="Bookman Old Style"/>
              </w:rPr>
              <w:t>Nature of work carried on in the Establishment</w:t>
            </w:r>
          </w:p>
        </w:tc>
        <w:tc>
          <w:tcPr>
            <w:tcW w:w="567" w:type="dxa"/>
          </w:tcPr>
          <w:p w:rsidR="00C2586C" w:rsidRPr="00C2586C" w:rsidRDefault="00E41DC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4678" w:type="dxa"/>
          </w:tcPr>
          <w:p w:rsidR="00C2586C" w:rsidRPr="00C2586C" w:rsidRDefault="00E41DC9" w:rsidP="00E41DC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Civil Road Works</w:t>
            </w:r>
          </w:p>
        </w:tc>
      </w:tr>
      <w:tr w:rsidR="00C2586C" w:rsidRPr="00C2586C" w:rsidTr="00E41DC9">
        <w:tc>
          <w:tcPr>
            <w:tcW w:w="675" w:type="dxa"/>
          </w:tcPr>
          <w:p w:rsidR="00C2586C" w:rsidRPr="00C2586C" w:rsidRDefault="00C2586C">
            <w:pPr>
              <w:rPr>
                <w:rFonts w:ascii="Bookman Old Style" w:hAnsi="Bookman Old Style"/>
              </w:rPr>
            </w:pPr>
            <w:r w:rsidRPr="00C2586C">
              <w:rPr>
                <w:rFonts w:ascii="Bookman Old Style" w:hAnsi="Bookman Old Style"/>
              </w:rPr>
              <w:t>6</w:t>
            </w:r>
          </w:p>
        </w:tc>
        <w:tc>
          <w:tcPr>
            <w:tcW w:w="3686" w:type="dxa"/>
          </w:tcPr>
          <w:p w:rsidR="00C2586C" w:rsidRPr="00C2586C" w:rsidRDefault="00C2586C" w:rsidP="00E41DC9">
            <w:pPr>
              <w:jc w:val="both"/>
              <w:rPr>
                <w:rFonts w:ascii="Bookman Old Style" w:hAnsi="Bookman Old Style"/>
              </w:rPr>
            </w:pPr>
            <w:r w:rsidRPr="00C2586C">
              <w:rPr>
                <w:rFonts w:ascii="Bookman Old Style" w:hAnsi="Bookman Old Style"/>
              </w:rPr>
              <w:t xml:space="preserve">Particulars of contractors and contract </w:t>
            </w:r>
            <w:proofErr w:type="spellStart"/>
            <w:r w:rsidRPr="00C2586C">
              <w:rPr>
                <w:rFonts w:ascii="Bookman Old Style" w:hAnsi="Bookman Old Style"/>
              </w:rPr>
              <w:t>labour</w:t>
            </w:r>
            <w:proofErr w:type="spellEnd"/>
          </w:p>
        </w:tc>
        <w:tc>
          <w:tcPr>
            <w:tcW w:w="567" w:type="dxa"/>
          </w:tcPr>
          <w:p w:rsidR="00C2586C" w:rsidRPr="00C2586C" w:rsidRDefault="00E41DC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4678" w:type="dxa"/>
          </w:tcPr>
          <w:p w:rsidR="00C2586C" w:rsidRPr="00C2586C" w:rsidRDefault="00C2586C" w:rsidP="00E41DC9">
            <w:pPr>
              <w:jc w:val="both"/>
              <w:rPr>
                <w:rFonts w:ascii="Bookman Old Style" w:hAnsi="Bookman Old Style"/>
              </w:rPr>
            </w:pPr>
          </w:p>
        </w:tc>
      </w:tr>
      <w:tr w:rsidR="00C2586C" w:rsidRPr="00C2586C" w:rsidTr="00E41DC9">
        <w:tc>
          <w:tcPr>
            <w:tcW w:w="675" w:type="dxa"/>
          </w:tcPr>
          <w:p w:rsidR="00C2586C" w:rsidRPr="00C2586C" w:rsidRDefault="00C2586C">
            <w:pPr>
              <w:rPr>
                <w:rFonts w:ascii="Bookman Old Style" w:hAnsi="Bookman Old Style"/>
              </w:rPr>
            </w:pPr>
          </w:p>
        </w:tc>
        <w:tc>
          <w:tcPr>
            <w:tcW w:w="3686" w:type="dxa"/>
          </w:tcPr>
          <w:p w:rsidR="00C2586C" w:rsidRPr="00C2586C" w:rsidRDefault="00C2586C" w:rsidP="00E41DC9">
            <w:pPr>
              <w:jc w:val="both"/>
              <w:rPr>
                <w:rFonts w:ascii="Bookman Old Style" w:hAnsi="Bookman Old Style"/>
              </w:rPr>
            </w:pPr>
            <w:proofErr w:type="gramStart"/>
            <w:r w:rsidRPr="00C2586C">
              <w:rPr>
                <w:rFonts w:ascii="Bookman Old Style" w:hAnsi="Bookman Old Style"/>
              </w:rPr>
              <w:t>a</w:t>
            </w:r>
            <w:proofErr w:type="gramEnd"/>
            <w:r w:rsidRPr="00C2586C">
              <w:rPr>
                <w:rFonts w:ascii="Bookman Old Style" w:hAnsi="Bookman Old Style"/>
              </w:rPr>
              <w:t>) Name and Addresses. of Contractors</w:t>
            </w:r>
          </w:p>
        </w:tc>
        <w:tc>
          <w:tcPr>
            <w:tcW w:w="567" w:type="dxa"/>
          </w:tcPr>
          <w:p w:rsidR="00C2586C" w:rsidRPr="00C2586C" w:rsidRDefault="00E41DC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4678" w:type="dxa"/>
          </w:tcPr>
          <w:p w:rsidR="00C2586C" w:rsidRPr="00C2586C" w:rsidRDefault="00E41DC9" w:rsidP="00E41DC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 per Annexure-I</w:t>
            </w:r>
          </w:p>
        </w:tc>
      </w:tr>
      <w:tr w:rsidR="00C2586C" w:rsidRPr="00C2586C" w:rsidTr="00E41DC9">
        <w:tc>
          <w:tcPr>
            <w:tcW w:w="675" w:type="dxa"/>
          </w:tcPr>
          <w:p w:rsidR="00C2586C" w:rsidRPr="00C2586C" w:rsidRDefault="00C2586C">
            <w:pPr>
              <w:rPr>
                <w:rFonts w:ascii="Bookman Old Style" w:hAnsi="Bookman Old Style"/>
              </w:rPr>
            </w:pPr>
          </w:p>
        </w:tc>
        <w:tc>
          <w:tcPr>
            <w:tcW w:w="3686" w:type="dxa"/>
          </w:tcPr>
          <w:p w:rsidR="00C2586C" w:rsidRPr="00C2586C" w:rsidRDefault="00C2586C" w:rsidP="00E41DC9">
            <w:pPr>
              <w:jc w:val="both"/>
              <w:rPr>
                <w:rFonts w:ascii="Bookman Old Style" w:hAnsi="Bookman Old Style"/>
              </w:rPr>
            </w:pPr>
            <w:r w:rsidRPr="00C2586C">
              <w:rPr>
                <w:rFonts w:ascii="Bookman Old Style" w:hAnsi="Bookman Old Style"/>
              </w:rPr>
              <w:t xml:space="preserve">b) Nature of work in which contract </w:t>
            </w:r>
            <w:proofErr w:type="spellStart"/>
            <w:r w:rsidRPr="00C2586C">
              <w:rPr>
                <w:rFonts w:ascii="Bookman Old Style" w:hAnsi="Bookman Old Style"/>
              </w:rPr>
              <w:t>labour</w:t>
            </w:r>
            <w:proofErr w:type="spellEnd"/>
            <w:r w:rsidRPr="00C2586C">
              <w:rPr>
                <w:rFonts w:ascii="Bookman Old Style" w:hAnsi="Bookman Old Style"/>
              </w:rPr>
              <w:t xml:space="preserve"> is employed or is to be employed</w:t>
            </w:r>
          </w:p>
        </w:tc>
        <w:tc>
          <w:tcPr>
            <w:tcW w:w="567" w:type="dxa"/>
          </w:tcPr>
          <w:p w:rsidR="00C2586C" w:rsidRPr="00C2586C" w:rsidRDefault="00E41DC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4678" w:type="dxa"/>
          </w:tcPr>
          <w:p w:rsidR="00C2586C" w:rsidRPr="00C2586C" w:rsidRDefault="00E41DC9" w:rsidP="00E41DC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Road maintenance works</w:t>
            </w:r>
          </w:p>
        </w:tc>
      </w:tr>
      <w:tr w:rsidR="00C2586C" w:rsidRPr="00C2586C" w:rsidTr="00E41DC9">
        <w:tc>
          <w:tcPr>
            <w:tcW w:w="675" w:type="dxa"/>
          </w:tcPr>
          <w:p w:rsidR="00C2586C" w:rsidRPr="00C2586C" w:rsidRDefault="00C2586C">
            <w:pPr>
              <w:rPr>
                <w:rFonts w:ascii="Bookman Old Style" w:hAnsi="Bookman Old Style"/>
              </w:rPr>
            </w:pPr>
          </w:p>
        </w:tc>
        <w:tc>
          <w:tcPr>
            <w:tcW w:w="3686" w:type="dxa"/>
          </w:tcPr>
          <w:p w:rsidR="00C2586C" w:rsidRPr="00C2586C" w:rsidRDefault="00C2586C" w:rsidP="00E41DC9">
            <w:pPr>
              <w:jc w:val="both"/>
              <w:rPr>
                <w:rFonts w:ascii="Bookman Old Style" w:hAnsi="Bookman Old Style"/>
              </w:rPr>
            </w:pPr>
            <w:r w:rsidRPr="00C2586C">
              <w:rPr>
                <w:rFonts w:ascii="Bookman Old Style" w:hAnsi="Bookman Old Style"/>
              </w:rPr>
              <w:t xml:space="preserve">c) Maximum number of Contract </w:t>
            </w:r>
            <w:proofErr w:type="spellStart"/>
            <w:r w:rsidRPr="00C2586C">
              <w:rPr>
                <w:rFonts w:ascii="Bookman Old Style" w:hAnsi="Bookman Old Style"/>
              </w:rPr>
              <w:t>Labour</w:t>
            </w:r>
            <w:proofErr w:type="spellEnd"/>
            <w:r w:rsidRPr="00C2586C">
              <w:rPr>
                <w:rFonts w:ascii="Bookman Old Style" w:hAnsi="Bookman Old Style"/>
              </w:rPr>
              <w:t xml:space="preserve"> to be employed on any day through each contractor</w:t>
            </w:r>
          </w:p>
        </w:tc>
        <w:tc>
          <w:tcPr>
            <w:tcW w:w="567" w:type="dxa"/>
          </w:tcPr>
          <w:p w:rsidR="00C2586C" w:rsidRPr="00C2586C" w:rsidRDefault="00E41DC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4678" w:type="dxa"/>
          </w:tcPr>
          <w:p w:rsidR="00C2586C" w:rsidRPr="00C2586C" w:rsidRDefault="00E41DC9" w:rsidP="00E41DC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 per Annexure-I</w:t>
            </w:r>
          </w:p>
        </w:tc>
      </w:tr>
      <w:tr w:rsidR="00C2586C" w:rsidRPr="00C2586C" w:rsidTr="00E41DC9">
        <w:tc>
          <w:tcPr>
            <w:tcW w:w="675" w:type="dxa"/>
          </w:tcPr>
          <w:p w:rsidR="00C2586C" w:rsidRPr="00C2586C" w:rsidRDefault="00C2586C">
            <w:pPr>
              <w:rPr>
                <w:rFonts w:ascii="Bookman Old Style" w:hAnsi="Bookman Old Style"/>
              </w:rPr>
            </w:pPr>
          </w:p>
        </w:tc>
        <w:tc>
          <w:tcPr>
            <w:tcW w:w="3686" w:type="dxa"/>
          </w:tcPr>
          <w:p w:rsidR="00C2586C" w:rsidRPr="00C2586C" w:rsidRDefault="00C2586C" w:rsidP="00E41DC9">
            <w:pPr>
              <w:jc w:val="both"/>
              <w:rPr>
                <w:rFonts w:ascii="Bookman Old Style" w:hAnsi="Bookman Old Style"/>
              </w:rPr>
            </w:pPr>
            <w:r w:rsidRPr="00C2586C">
              <w:rPr>
                <w:rFonts w:ascii="Bookman Old Style" w:hAnsi="Bookman Old Style"/>
              </w:rPr>
              <w:t xml:space="preserve">d) Estimated date of termination of employment of contract </w:t>
            </w:r>
            <w:proofErr w:type="spellStart"/>
            <w:r w:rsidRPr="00C2586C">
              <w:rPr>
                <w:rFonts w:ascii="Bookman Old Style" w:hAnsi="Bookman Old Style"/>
              </w:rPr>
              <w:t>labour</w:t>
            </w:r>
            <w:proofErr w:type="spellEnd"/>
            <w:r w:rsidRPr="00C2586C">
              <w:rPr>
                <w:rFonts w:ascii="Bookman Old Style" w:hAnsi="Bookman Old Style"/>
              </w:rPr>
              <w:t xml:space="preserve"> under each contractor</w:t>
            </w:r>
          </w:p>
        </w:tc>
        <w:tc>
          <w:tcPr>
            <w:tcW w:w="567" w:type="dxa"/>
          </w:tcPr>
          <w:p w:rsidR="00C2586C" w:rsidRPr="00C2586C" w:rsidRDefault="00E41DC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4678" w:type="dxa"/>
          </w:tcPr>
          <w:p w:rsidR="00C2586C" w:rsidRPr="00C2586C" w:rsidRDefault="00E41DC9" w:rsidP="00E41DC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 per Annexure-I</w:t>
            </w:r>
          </w:p>
        </w:tc>
      </w:tr>
      <w:tr w:rsidR="00C2586C" w:rsidRPr="00C2586C" w:rsidTr="00E41DC9">
        <w:tc>
          <w:tcPr>
            <w:tcW w:w="675" w:type="dxa"/>
          </w:tcPr>
          <w:p w:rsidR="00C2586C" w:rsidRPr="00C2586C" w:rsidRDefault="00C2586C">
            <w:pPr>
              <w:rPr>
                <w:rFonts w:ascii="Bookman Old Style" w:hAnsi="Bookman Old Style"/>
              </w:rPr>
            </w:pPr>
            <w:r w:rsidRPr="00C2586C">
              <w:rPr>
                <w:rFonts w:ascii="Bookman Old Style" w:hAnsi="Bookman Old Style"/>
              </w:rPr>
              <w:t>7</w:t>
            </w:r>
          </w:p>
        </w:tc>
        <w:tc>
          <w:tcPr>
            <w:tcW w:w="3686" w:type="dxa"/>
          </w:tcPr>
          <w:p w:rsidR="00C2586C" w:rsidRPr="00C2586C" w:rsidRDefault="00C2586C" w:rsidP="00E41DC9">
            <w:pPr>
              <w:jc w:val="both"/>
              <w:rPr>
                <w:rFonts w:ascii="Bookman Old Style" w:hAnsi="Bookman Old Style"/>
              </w:rPr>
            </w:pPr>
            <w:r w:rsidRPr="00C2586C">
              <w:rPr>
                <w:rFonts w:ascii="Bookman Old Style" w:hAnsi="Bookman Old Style"/>
              </w:rPr>
              <w:t>Particular of treasury, Receipt enclosed</w:t>
            </w:r>
          </w:p>
          <w:p w:rsidR="00C2586C" w:rsidRPr="00C2586C" w:rsidRDefault="00C2586C" w:rsidP="00E41DC9">
            <w:pPr>
              <w:jc w:val="both"/>
              <w:rPr>
                <w:rFonts w:ascii="Bookman Old Style" w:hAnsi="Bookman Old Style"/>
              </w:rPr>
            </w:pPr>
            <w:r w:rsidRPr="00C2586C">
              <w:rPr>
                <w:rFonts w:ascii="Bookman Old Style" w:hAnsi="Bookman Old Style"/>
              </w:rPr>
              <w:t>(Name of the Treasury, Amount and Date.)</w:t>
            </w:r>
          </w:p>
        </w:tc>
        <w:tc>
          <w:tcPr>
            <w:tcW w:w="567" w:type="dxa"/>
          </w:tcPr>
          <w:p w:rsidR="00C2586C" w:rsidRPr="00C2586C" w:rsidRDefault="00E41DC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4678" w:type="dxa"/>
          </w:tcPr>
          <w:p w:rsidR="00C2586C" w:rsidRPr="00C2586C" w:rsidRDefault="00C2586C">
            <w:pPr>
              <w:rPr>
                <w:rFonts w:ascii="Bookman Old Style" w:hAnsi="Bookman Old Style"/>
              </w:rPr>
            </w:pPr>
          </w:p>
        </w:tc>
      </w:tr>
    </w:tbl>
    <w:p w:rsidR="00B07BF9" w:rsidRPr="00C2586C" w:rsidRDefault="00B07BF9">
      <w:pPr>
        <w:rPr>
          <w:rFonts w:ascii="Bookman Old Style" w:hAnsi="Bookman Old Style"/>
          <w:sz w:val="22"/>
          <w:szCs w:val="22"/>
        </w:rPr>
      </w:pPr>
    </w:p>
    <w:p w:rsidR="00C2586C" w:rsidRPr="00C2586C" w:rsidRDefault="00C2586C">
      <w:pPr>
        <w:rPr>
          <w:rFonts w:ascii="Bookman Old Style" w:hAnsi="Bookman Old Style"/>
          <w:sz w:val="22"/>
          <w:szCs w:val="22"/>
        </w:rPr>
      </w:pPr>
    </w:p>
    <w:p w:rsidR="00C2586C" w:rsidRPr="00C2586C" w:rsidRDefault="00C2586C" w:rsidP="00E41DC9">
      <w:pPr>
        <w:pStyle w:val="BodyTextIndent"/>
        <w:ind w:left="426" w:firstLine="834"/>
        <w:rPr>
          <w:rFonts w:ascii="Bookman Old Style" w:hAnsi="Bookman Old Style"/>
          <w:sz w:val="22"/>
          <w:szCs w:val="22"/>
        </w:rPr>
      </w:pPr>
      <w:r w:rsidRPr="00C2586C">
        <w:rPr>
          <w:rFonts w:ascii="Bookman Old Style" w:hAnsi="Bookman Old Style"/>
          <w:sz w:val="22"/>
          <w:szCs w:val="22"/>
        </w:rPr>
        <w:t>I hereby declare that the particulars given above are true to the best of my knowledge and belief.</w:t>
      </w:r>
    </w:p>
    <w:p w:rsidR="00C2586C" w:rsidRPr="00C2586C" w:rsidRDefault="00C2586C" w:rsidP="00C2586C">
      <w:pPr>
        <w:ind w:left="1260"/>
        <w:rPr>
          <w:rFonts w:ascii="Bookman Old Style" w:hAnsi="Bookman Old Style"/>
          <w:sz w:val="22"/>
          <w:szCs w:val="22"/>
        </w:rPr>
      </w:pPr>
    </w:p>
    <w:p w:rsidR="00C2586C" w:rsidRPr="00C2586C" w:rsidRDefault="00C2586C" w:rsidP="00C2586C">
      <w:pPr>
        <w:ind w:left="1260"/>
        <w:rPr>
          <w:rFonts w:ascii="Bookman Old Style" w:hAnsi="Bookman Old Style"/>
          <w:sz w:val="22"/>
          <w:szCs w:val="22"/>
        </w:rPr>
      </w:pPr>
      <w:r w:rsidRPr="00C2586C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    Principal employer            </w:t>
      </w:r>
    </w:p>
    <w:p w:rsidR="00C2586C" w:rsidRPr="00C2586C" w:rsidRDefault="00C2586C" w:rsidP="00C2586C">
      <w:pPr>
        <w:ind w:left="1260"/>
        <w:rPr>
          <w:rFonts w:ascii="Bookman Old Style" w:hAnsi="Bookman Old Style"/>
          <w:sz w:val="22"/>
          <w:szCs w:val="22"/>
        </w:rPr>
      </w:pPr>
      <w:r w:rsidRPr="00C2586C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      </w:t>
      </w:r>
      <w:proofErr w:type="gramStart"/>
      <w:r w:rsidRPr="00C2586C">
        <w:rPr>
          <w:rFonts w:ascii="Bookman Old Style" w:hAnsi="Bookman Old Style"/>
          <w:sz w:val="22"/>
          <w:szCs w:val="22"/>
        </w:rPr>
        <w:t>Seal &amp; Stamp.</w:t>
      </w:r>
      <w:proofErr w:type="gramEnd"/>
    </w:p>
    <w:p w:rsidR="00C2586C" w:rsidRPr="00C2586C" w:rsidRDefault="00C2586C" w:rsidP="00C2586C">
      <w:pPr>
        <w:ind w:left="1260"/>
        <w:rPr>
          <w:rFonts w:ascii="Bookman Old Style" w:hAnsi="Bookman Old Style"/>
          <w:sz w:val="22"/>
          <w:szCs w:val="22"/>
        </w:rPr>
      </w:pPr>
      <w:r w:rsidRPr="00C2586C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      </w:t>
      </w:r>
    </w:p>
    <w:p w:rsidR="00C2586C" w:rsidRPr="00C2586C" w:rsidRDefault="00C2586C" w:rsidP="00C2586C">
      <w:pPr>
        <w:ind w:left="1260"/>
        <w:rPr>
          <w:rFonts w:ascii="Bookman Old Style" w:hAnsi="Bookman Old Style"/>
          <w:sz w:val="22"/>
          <w:szCs w:val="22"/>
        </w:rPr>
      </w:pPr>
      <w:r w:rsidRPr="00C2586C">
        <w:rPr>
          <w:rFonts w:ascii="Bookman Old Style" w:hAnsi="Bookman Old Style"/>
          <w:sz w:val="22"/>
          <w:szCs w:val="22"/>
        </w:rPr>
        <w:t xml:space="preserve">Date of receipt of                                           </w:t>
      </w:r>
    </w:p>
    <w:p w:rsidR="00C2586C" w:rsidRPr="00C2586C" w:rsidRDefault="00C2586C" w:rsidP="00C2586C">
      <w:pPr>
        <w:ind w:left="1260"/>
        <w:rPr>
          <w:rFonts w:ascii="Bookman Old Style" w:hAnsi="Bookman Old Style"/>
          <w:sz w:val="22"/>
          <w:szCs w:val="22"/>
        </w:rPr>
      </w:pPr>
      <w:r w:rsidRPr="00C2586C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C2586C">
        <w:rPr>
          <w:rFonts w:ascii="Bookman Old Style" w:hAnsi="Bookman Old Style"/>
          <w:sz w:val="22"/>
          <w:szCs w:val="22"/>
        </w:rPr>
        <w:t>Application.</w:t>
      </w:r>
      <w:proofErr w:type="gramEnd"/>
      <w:r w:rsidRPr="00C2586C">
        <w:rPr>
          <w:rFonts w:ascii="Bookman Old Style" w:hAnsi="Bookman Old Style"/>
          <w:sz w:val="22"/>
          <w:szCs w:val="22"/>
        </w:rPr>
        <w:t xml:space="preserve">  </w:t>
      </w:r>
    </w:p>
    <w:p w:rsidR="002C735E" w:rsidRDefault="00C2586C" w:rsidP="00C2586C">
      <w:pPr>
        <w:ind w:left="1260"/>
        <w:rPr>
          <w:rFonts w:ascii="Bookman Old Style" w:hAnsi="Bookman Old Style"/>
          <w:sz w:val="22"/>
          <w:szCs w:val="22"/>
        </w:rPr>
      </w:pPr>
      <w:r w:rsidRPr="00C2586C">
        <w:rPr>
          <w:rFonts w:ascii="Bookman Old Style" w:hAnsi="Bookman Old Style"/>
          <w:sz w:val="22"/>
          <w:szCs w:val="22"/>
        </w:rPr>
        <w:t xml:space="preserve">                                    </w:t>
      </w:r>
      <w:r w:rsidR="00E41DC9">
        <w:rPr>
          <w:rFonts w:ascii="Bookman Old Style" w:hAnsi="Bookman Old Style"/>
          <w:sz w:val="22"/>
          <w:szCs w:val="22"/>
        </w:rPr>
        <w:t xml:space="preserve">                             </w:t>
      </w:r>
      <w:r w:rsidRPr="00C2586C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C2586C">
        <w:rPr>
          <w:rFonts w:ascii="Bookman Old Style" w:hAnsi="Bookman Old Style"/>
          <w:sz w:val="22"/>
          <w:szCs w:val="22"/>
        </w:rPr>
        <w:t>Office of the Registering Officer.</w:t>
      </w:r>
      <w:proofErr w:type="gramEnd"/>
      <w:r w:rsidRPr="00C2586C">
        <w:rPr>
          <w:rFonts w:ascii="Bookman Old Style" w:hAnsi="Bookman Old Style"/>
          <w:sz w:val="22"/>
          <w:szCs w:val="22"/>
        </w:rPr>
        <w:t xml:space="preserve">  </w:t>
      </w:r>
    </w:p>
    <w:p w:rsidR="002C735E" w:rsidRDefault="002C735E">
      <w:pPr>
        <w:spacing w:after="200"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:rsidR="002C735E" w:rsidRDefault="002C735E" w:rsidP="002C735E">
      <w:pPr>
        <w:ind w:left="1260"/>
        <w:jc w:val="right"/>
        <w:rPr>
          <w:rFonts w:ascii="Bookman Old Style" w:hAnsi="Bookman Old Style"/>
          <w:b/>
          <w:sz w:val="22"/>
          <w:szCs w:val="22"/>
        </w:rPr>
      </w:pPr>
      <w:r w:rsidRPr="002C735E">
        <w:rPr>
          <w:rFonts w:ascii="Bookman Old Style" w:hAnsi="Bookman Old Style"/>
          <w:b/>
          <w:sz w:val="22"/>
          <w:szCs w:val="22"/>
        </w:rPr>
        <w:lastRenderedPageBreak/>
        <w:t>Annexure-I</w:t>
      </w:r>
    </w:p>
    <w:tbl>
      <w:tblPr>
        <w:tblW w:w="9963" w:type="dxa"/>
        <w:tblInd w:w="93" w:type="dxa"/>
        <w:tblLook w:val="04A0"/>
      </w:tblPr>
      <w:tblGrid>
        <w:gridCol w:w="760"/>
        <w:gridCol w:w="2560"/>
        <w:gridCol w:w="3783"/>
        <w:gridCol w:w="1240"/>
        <w:gridCol w:w="1620"/>
      </w:tblGrid>
      <w:tr w:rsidR="002C735E" w:rsidRPr="002C735E" w:rsidTr="002C735E">
        <w:trPr>
          <w:trHeight w:val="2100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Agmt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No.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Name and Address of Contractors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Nature of work in which contract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labour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is employed or is to be employed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2C735E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Maximum Number of contract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16"/>
                <w:szCs w:val="16"/>
              </w:rPr>
              <w:t>labour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to be employed on any day through each contractor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Estimated date of termination of employment of contract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labour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under each contractor</w:t>
            </w:r>
          </w:p>
        </w:tc>
      </w:tr>
      <w:tr w:rsidR="002C735E" w:rsidRPr="002C735E" w:rsidTr="002C735E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M/s. R.D. Enterprises</w:t>
            </w: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  <w:t>A-386, G.D. Colony,</w:t>
            </w: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Mayur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Vihar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-III,</w:t>
            </w: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  <w:t>Delhi-110096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A/R &amp; M/O Roads under PWD CRMD M-313 dg 2015-16. SH: Watch and ward of FOB, Sub Division Office and two stores under Sub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Divn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       M-3131.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02.09.2016</w:t>
            </w:r>
          </w:p>
        </w:tc>
      </w:tr>
      <w:tr w:rsidR="002C735E" w:rsidRPr="002C735E" w:rsidTr="002C735E">
        <w:trPr>
          <w:trHeight w:val="21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Shri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Harpal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Singh,</w:t>
            </w: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  <w:t xml:space="preserve">44,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Siddartha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Apartment, </w:t>
            </w: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Inder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Enclave,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Paschim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Vihar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, </w:t>
            </w: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  <w:t>New Delhi – 110087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Restoration of road / footpath cut by DJB for replacement / shifting of 1100mm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dia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west Delhi main from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Azadpur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Metro Station to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Gopal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Pur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Village. SH. Repair of road, footpath and drain from GTB Nagar Metro Station to Model Town III.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15.05.2016</w:t>
            </w:r>
          </w:p>
        </w:tc>
      </w:tr>
      <w:tr w:rsidR="002C735E" w:rsidRPr="002C735E" w:rsidTr="002C735E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Sh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Pawan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Kumar Gupta,</w:t>
            </w: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  <w:t xml:space="preserve">House No.60A, </w:t>
            </w: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Ashoka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Park (Main),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Rohtak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Road, Delhi-110035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A/R &amp; M/O Roads under PWD CRMD M-313 dg. 2015-16. SH: Providing services of maintenance vehicle with required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labour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and T&amp;P under Sub Division M-3134.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28.10.2016</w:t>
            </w:r>
          </w:p>
        </w:tc>
      </w:tr>
      <w:tr w:rsidR="002C735E" w:rsidRPr="002C735E" w:rsidTr="002C735E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Shri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Ramesh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Chand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  <w:t xml:space="preserve">S-117,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Pandav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Nagar, Delhi-110092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A/R &amp; M/O Roads under PWD CRMD M-313 dg. 2015-16. SH: Providing services of maintenance vehicle with required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labour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and T&amp;P under Sub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Divn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M-3133.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24.10.2016</w:t>
            </w:r>
          </w:p>
        </w:tc>
      </w:tr>
      <w:tr w:rsidR="002C735E" w:rsidRPr="002C735E" w:rsidTr="002C735E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M/s. K.P. Singh &amp; Co.</w:t>
            </w: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  <w:t xml:space="preserve">C-1/44, Street No. 19,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Khajuri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Khas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, Delhi - 94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A/R &amp; M/O road under PWD CRMD M-313 dg 2015-16. SH: Day to day maintenance of roads under Sub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Divn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M-3131 (Section-I)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29.04.2016</w:t>
            </w:r>
          </w:p>
        </w:tc>
      </w:tr>
      <w:tr w:rsidR="002C735E" w:rsidRPr="002C735E" w:rsidTr="002C735E">
        <w:trPr>
          <w:trHeight w:val="154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Shri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Harpal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Singh,</w:t>
            </w: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  <w:t xml:space="preserve">44,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Siddartha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Apartment,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Inder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Enclave,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Paschim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Vihar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, New Delhi - 110087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Restoration of road cut by various agencies for laying of utilities at Mall Road Extension, Service Road near Sanjay Enclave etc..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30.04.2016</w:t>
            </w:r>
          </w:p>
        </w:tc>
      </w:tr>
      <w:tr w:rsidR="002C735E" w:rsidRPr="002C735E" w:rsidTr="002C735E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M/s Friends Detective Security Services</w:t>
            </w: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  <w:t xml:space="preserve">NU-104A,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Pitampura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, Delhi-110088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A/R &amp; M/O Roads under PWD CRMD M-313 dg. 2015-16. SH: Watch and ward of FOB at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Azadpur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Intersection,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Azadpur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Store, Subways at Mall Road Extension and Govt. Properties of Division &amp; Sub Division M-3134 Office.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12.11.2015</w:t>
            </w:r>
          </w:p>
        </w:tc>
      </w:tr>
      <w:tr w:rsidR="002C735E" w:rsidRPr="002C735E" w:rsidTr="002C735E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M/s. K.P. Singh &amp; Co.</w:t>
            </w: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  <w:t xml:space="preserve">C-1/44, Street No. 19,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Khajuri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Khas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, Delhi - 94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A/R &amp; M/O Roads under PWD CRMD M-313 dg. 2015-16. SH: Providing services for misc. day to day works in PWD Offices.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24.11.2016</w:t>
            </w:r>
          </w:p>
        </w:tc>
      </w:tr>
      <w:tr w:rsidR="002C735E" w:rsidRPr="002C735E" w:rsidTr="002C735E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Sh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Pawan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Kumar Gupta,</w:t>
            </w: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  <w:t xml:space="preserve">House No.60A,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Ashoka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Park (Main),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Rohtak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Road, Delhi-110035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A/R &amp; M/O Roads under PWD CRMD M-313 dg. 2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015-16. SH: Disposal of </w:t>
            </w: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malba</w:t>
            </w:r>
            <w:proofErr w:type="spellEnd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/</w:t>
            </w: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building rubbish etc. from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Roshnara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Road and G.T. Road under Sub Division M-3132.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10.05.2016</w:t>
            </w:r>
          </w:p>
        </w:tc>
      </w:tr>
      <w:tr w:rsidR="002C735E" w:rsidRPr="002C735E" w:rsidTr="002C735E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M/s. Pacific Construction</w:t>
            </w: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  <w:t xml:space="preserve">D-69,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Surajmal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Vihar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, Delhi-110092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A/R &amp; M/O roads under PWD CRMD M-313 dg. 2015-16. SH: Painting of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kerb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stones at central verge and footpath under Sub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Divn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M-3131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10.05.2016</w:t>
            </w:r>
          </w:p>
        </w:tc>
      </w:tr>
      <w:tr w:rsidR="002C735E" w:rsidRPr="002C735E" w:rsidTr="002C735E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M/s. J.B. Builders</w:t>
            </w: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  <w:t xml:space="preserve"> BF-150, Shalimar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Bagh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, Delhi - 110088 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A/R &amp; M/O roads under PWD CRMD M-313 dg. 2015-16. SH: Painting of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kerb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stone, footpath, wall, crash barrier etc. on various roads under Sub Division M-3134.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30.05.2016</w:t>
            </w:r>
          </w:p>
        </w:tc>
      </w:tr>
      <w:tr w:rsidR="002C735E" w:rsidRPr="002C735E" w:rsidTr="002C735E">
        <w:trPr>
          <w:trHeight w:val="178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M/s.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RichCon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Engineering Company</w:t>
            </w: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  <w:t>302, 3rd floor, Magnum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House-I, Commercial Complex,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Karampura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, New Delhi - 110015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A/R &amp; M/O Roads under PWD CRMD M-313 dg 2015-16. SH: Day to day removal of floating material from drain along roads of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Avtar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Singh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Marg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Munsi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Ram Road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Burari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Road etc. under Sub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Divn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M-3131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15.04.2016</w:t>
            </w:r>
          </w:p>
        </w:tc>
      </w:tr>
      <w:tr w:rsidR="002C735E" w:rsidRPr="002C735E" w:rsidTr="002C735E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Shri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Harpal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Singh,</w:t>
            </w: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  <w:t xml:space="preserve">44,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Siddartha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Apartment,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Inder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Enclave,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Paschim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Vihar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, New Delhi - 110087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A/R &amp; M/O Roads under PWD CRMD M-313 Delhi dg. 2015-16. SH: Painting of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kerb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stone, central verge, wall etc. of Ring Road from Nigam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Bodh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Ghat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Chhatrasal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Stadium &amp; Sham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Nath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Marg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etc. under Sub Division M-3132.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03.07.2016</w:t>
            </w:r>
          </w:p>
        </w:tc>
      </w:tr>
      <w:tr w:rsidR="002C735E" w:rsidRPr="002C735E" w:rsidTr="002C735E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M/s. Active Group Securitas</w:t>
            </w: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  <w:t xml:space="preserve">NU-104A,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Pitampura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, Delhi - 110088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A/R &amp; M/O roads under PWD CRMD M-313 dg. 2015-16. SH: Cleaning of FOB, Subway of Mall Road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Extn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between</w:t>
            </w:r>
            <w:proofErr w:type="gram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Model Town III to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Mukarba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Chowk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under Sub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Divn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M-3134.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08.12.2016</w:t>
            </w:r>
          </w:p>
        </w:tc>
      </w:tr>
      <w:tr w:rsidR="002C735E" w:rsidRPr="002C735E" w:rsidTr="002C735E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Shri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Sanjay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Kaura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,</w:t>
            </w: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  <w:t xml:space="preserve">G16/27, Sector-15,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Rohini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, Delhi-110085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A/R &amp; M/O Roads under PWD CRMD M-313 dg. 2015-16. SH: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Desilting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of drain, culvert, pipe drain etc. under Sub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Divn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M-3133.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18.04.2016</w:t>
            </w:r>
          </w:p>
        </w:tc>
      </w:tr>
      <w:tr w:rsidR="002C735E" w:rsidRPr="002C735E" w:rsidTr="002C735E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M/s. K.P. Singh &amp; Co.</w:t>
            </w: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  <w:t xml:space="preserve">C-1/44, Street No. 19,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Khajuri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Khas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, Delhi - 94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A/R &amp; M/O Roads under PWD CRMD M-313 dg. 2015-16. SH: Day to day maintenance / cleaning of drain, removal of floating material from drain at outlay point along various roads of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Jahangirpuri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Bhalswa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drain area under Sub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Divn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M-3133.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18.05.2016</w:t>
            </w:r>
          </w:p>
        </w:tc>
      </w:tr>
      <w:tr w:rsidR="002C735E" w:rsidRPr="002C735E" w:rsidTr="002C735E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M/s.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Munshi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Ram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Kharbanda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, B-44, Mohan Park,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Navin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Shahdara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, Delhi -110032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A/R &amp; M/O Road under PWD CRMD M-313 dg 2015-16. SH: Providing and applying road marking paint on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Buslane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under Sub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Divn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M-3132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15.05.2016</w:t>
            </w:r>
          </w:p>
        </w:tc>
      </w:tr>
      <w:tr w:rsidR="002C735E" w:rsidRPr="002C735E" w:rsidTr="002C735E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M/s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Munshi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Ram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Kharbanda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, B-44, Mohan Park,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Navin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Shahdara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, Delhi-110032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A/R &amp; M/O Roads under PWD CRMD M-313 dg 2015-16. SH: Providing bus lane road marking paint at various roads under Sub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Divn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M-3134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15.05.2016</w:t>
            </w:r>
          </w:p>
        </w:tc>
      </w:tr>
      <w:tr w:rsidR="002C735E" w:rsidRPr="002C735E" w:rsidTr="002C735E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M/s. Friends Detective Security Services, NU 104A,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Pitampura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, Delhi-110088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A/R &amp; M/O Road under PWD CRMD M-313 dg 2015-16. SH: Security arrangement for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Govt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Properties i.e. Subway, FOB &amp; Sub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Divn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Office / Store etc. under Sub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Divn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M-3132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24.12.2016</w:t>
            </w:r>
          </w:p>
        </w:tc>
      </w:tr>
      <w:tr w:rsidR="002C735E" w:rsidRPr="002C735E" w:rsidTr="002C735E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M/s. K.P. Singh &amp; Co.</w:t>
            </w: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  <w:t xml:space="preserve">C-1/44, Street No. 19,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Khajuri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Khas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, Delhi - 94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A/R &amp; M/O Road under PWD CRMD M-313 dg 2015-16. SH: Providing services of JCB and Tipper including disposal of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malba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/ silt / floating material at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Lal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Bagh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under M-3134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Nil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31.03.2016</w:t>
            </w:r>
          </w:p>
        </w:tc>
      </w:tr>
      <w:tr w:rsidR="002C735E" w:rsidRPr="002C735E" w:rsidTr="002C735E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M/s. K.P. Singh &amp; Co.</w:t>
            </w: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  <w:t xml:space="preserve">C-1/44, Street No. 19,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Khajuri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Khas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, Delhi - 94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A/R &amp; M/O Road under PWD CRMD M-313 dg 2015-16. SH: General day to day maintenance of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Azadpur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Intersection, Flyover, FOB, Slip road, Ring Road, GT Road etc. Under Sub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Divn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M-3134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19.01.2017</w:t>
            </w:r>
          </w:p>
        </w:tc>
      </w:tr>
      <w:tr w:rsidR="002C735E" w:rsidRPr="002C735E" w:rsidTr="002C735E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Shri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Sanjay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Kaura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,</w:t>
            </w: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  <w:t>G16/27, Sector-15,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Rohini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, Delhi-110085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A/R &amp; M/O Road under PWD CRMD M-313 dg 2015-16. SH: Repair and raising of damaged carriageway and S.W. Drain at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Shani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Bazar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Chowk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Bhalswa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Dairy under Sub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Divn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M-3133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30.04.16</w:t>
            </w:r>
          </w:p>
        </w:tc>
      </w:tr>
      <w:tr w:rsidR="002C735E" w:rsidRPr="002C735E" w:rsidTr="002C735E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Shri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Sanjay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Kaura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,</w:t>
            </w: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  <w:t>G16/27, Sector-15,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Rohini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, Delhi-110085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A/R &amp; M/O Road under PWD CRMD M-313 dg 2015-16. SH: Cleaning / removal of floating /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desiliting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of drains and culverts at Mall Road Extension from Metro Pillar No. 75 near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Noori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Masjid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Mukarba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Chowk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Azadpur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Intersection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i/c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Azadpur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Village under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Azadpur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Flyover and disposal of garbage / silt /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malba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etc. Under Sub </w:t>
            </w:r>
            <w:proofErr w:type="spellStart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Divn</w:t>
            </w:r>
            <w:proofErr w:type="spellEnd"/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M-3134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5E" w:rsidRPr="002C735E" w:rsidRDefault="002C735E" w:rsidP="002C735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C735E">
              <w:rPr>
                <w:rFonts w:ascii="Bookman Old Style" w:hAnsi="Bookman Old Style"/>
                <w:color w:val="000000"/>
                <w:sz w:val="20"/>
                <w:szCs w:val="20"/>
              </w:rPr>
              <w:t>24.06.2016</w:t>
            </w:r>
          </w:p>
        </w:tc>
      </w:tr>
    </w:tbl>
    <w:p w:rsidR="00C2586C" w:rsidRPr="002C735E" w:rsidRDefault="00C2586C" w:rsidP="002C735E">
      <w:pPr>
        <w:ind w:left="1260"/>
        <w:jc w:val="right"/>
        <w:rPr>
          <w:rFonts w:ascii="Bookman Old Style" w:hAnsi="Bookman Old Style"/>
          <w:sz w:val="22"/>
          <w:szCs w:val="22"/>
        </w:rPr>
      </w:pPr>
      <w:r w:rsidRPr="002C735E">
        <w:rPr>
          <w:rFonts w:ascii="Bookman Old Style" w:hAnsi="Bookman Old Style"/>
          <w:sz w:val="22"/>
          <w:szCs w:val="22"/>
        </w:rPr>
        <w:t xml:space="preserve">                </w:t>
      </w:r>
    </w:p>
    <w:p w:rsidR="00C2586C" w:rsidRPr="00C2586C" w:rsidRDefault="00C2586C" w:rsidP="00C2586C">
      <w:pPr>
        <w:rPr>
          <w:rFonts w:ascii="Bookman Old Style" w:hAnsi="Bookman Old Style"/>
          <w:sz w:val="22"/>
          <w:szCs w:val="22"/>
        </w:rPr>
      </w:pPr>
    </w:p>
    <w:p w:rsidR="00C2586C" w:rsidRPr="00C2586C" w:rsidRDefault="00C2586C">
      <w:pPr>
        <w:rPr>
          <w:rFonts w:ascii="Bookman Old Style" w:hAnsi="Bookman Old Style"/>
          <w:sz w:val="22"/>
          <w:szCs w:val="22"/>
        </w:rPr>
      </w:pPr>
    </w:p>
    <w:sectPr w:rsidR="00C2586C" w:rsidRPr="00C2586C" w:rsidSect="00C2586C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586C"/>
    <w:rsid w:val="000E7B14"/>
    <w:rsid w:val="001F33E2"/>
    <w:rsid w:val="00286849"/>
    <w:rsid w:val="002C735E"/>
    <w:rsid w:val="00841794"/>
    <w:rsid w:val="00B07BF9"/>
    <w:rsid w:val="00BE5498"/>
    <w:rsid w:val="00C2586C"/>
    <w:rsid w:val="00D0705D"/>
    <w:rsid w:val="00E4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586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2586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25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586C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C2586C"/>
    <w:pPr>
      <w:ind w:left="12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258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PWD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Ullas</dc:creator>
  <cp:keywords/>
  <dc:description/>
  <cp:lastModifiedBy>Ullas</cp:lastModifiedBy>
  <cp:revision>4</cp:revision>
  <cp:lastPrinted>2016-04-07T07:43:00Z</cp:lastPrinted>
  <dcterms:created xsi:type="dcterms:W3CDTF">2015-12-19T09:17:00Z</dcterms:created>
  <dcterms:modified xsi:type="dcterms:W3CDTF">2016-04-11T06:25:00Z</dcterms:modified>
</cp:coreProperties>
</file>