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2F" w:rsidRPr="001A0876" w:rsidRDefault="00EB2D2F" w:rsidP="00EB2D2F">
      <w:pPr>
        <w:pStyle w:val="NoSpacing"/>
        <w:rPr>
          <w:rFonts w:asciiTheme="minorBidi" w:hAnsiTheme="minorBidi"/>
          <w:sz w:val="20"/>
          <w:szCs w:val="20"/>
          <w:lang w:bidi="hi-IN"/>
        </w:rPr>
      </w:pPr>
      <w:r w:rsidRPr="00E90447">
        <w:rPr>
          <w:rFonts w:hint="cs"/>
          <w:sz w:val="20"/>
          <w:szCs w:val="20"/>
          <w:cs/>
          <w:lang w:bidi="hi-IN"/>
        </w:rPr>
        <w:t>पत्र सं0</w:t>
      </w:r>
      <w:r w:rsidRPr="00E90447">
        <w:rPr>
          <w:rFonts w:ascii="Kruti Dev 016" w:hAnsi="Kruti Dev 016"/>
          <w:sz w:val="20"/>
          <w:szCs w:val="20"/>
        </w:rPr>
        <w:t xml:space="preserve"> </w:t>
      </w:r>
      <w:r w:rsidRPr="00E90447">
        <w:rPr>
          <w:rFonts w:asciiTheme="minorBidi" w:hAnsiTheme="minorBidi"/>
          <w:sz w:val="20"/>
          <w:szCs w:val="20"/>
        </w:rPr>
        <w:t xml:space="preserve"> </w:t>
      </w:r>
      <w:r>
        <w:rPr>
          <w:rFonts w:asciiTheme="minorBidi" w:hAnsiTheme="minorBidi"/>
          <w:sz w:val="20"/>
          <w:szCs w:val="20"/>
        </w:rPr>
        <w:t>23(501</w:t>
      </w:r>
      <w:r w:rsidRPr="00E90447">
        <w:rPr>
          <w:rFonts w:asciiTheme="minorBidi" w:hAnsiTheme="minorBidi"/>
          <w:sz w:val="20"/>
          <w:szCs w:val="20"/>
        </w:rPr>
        <w:t>)</w:t>
      </w:r>
      <w:r w:rsidRPr="00E90447">
        <w:rPr>
          <w:rFonts w:ascii="Kruti Dev 016" w:hAnsi="Kruti Dev 016"/>
          <w:sz w:val="20"/>
          <w:szCs w:val="20"/>
        </w:rPr>
        <w:t xml:space="preserve"> @</w:t>
      </w:r>
      <w:r w:rsidRPr="00E90447">
        <w:rPr>
          <w:rFonts w:hint="cs"/>
          <w:sz w:val="20"/>
          <w:szCs w:val="20"/>
          <w:cs/>
          <w:lang w:bidi="hi-IN"/>
        </w:rPr>
        <w:t>सि मा अनु परिमं एम</w:t>
      </w:r>
      <w:r w:rsidRPr="00E90447">
        <w:rPr>
          <w:rFonts w:ascii="Kruti Dev 016" w:hAnsi="Kruti Dev 016"/>
          <w:b/>
          <w:sz w:val="20"/>
          <w:szCs w:val="20"/>
        </w:rPr>
        <w:t>&amp;</w:t>
      </w:r>
      <w:r w:rsidRPr="00124550">
        <w:rPr>
          <w:bCs/>
          <w:sz w:val="20"/>
          <w:szCs w:val="20"/>
        </w:rPr>
        <w:t>31</w:t>
      </w:r>
      <w:r w:rsidRPr="00124550">
        <w:rPr>
          <w:rFonts w:ascii="Kruti Dev 016" w:hAnsi="Kruti Dev 016"/>
          <w:bCs/>
          <w:sz w:val="20"/>
          <w:szCs w:val="20"/>
        </w:rPr>
        <w:t>@</w:t>
      </w:r>
      <w:r w:rsidRPr="00C62D47">
        <w:rPr>
          <w:rFonts w:asciiTheme="minorBidi" w:hAnsiTheme="minorBidi"/>
          <w:bCs/>
          <w:sz w:val="20"/>
          <w:szCs w:val="20"/>
        </w:rPr>
        <w:t>2273</w:t>
      </w:r>
      <w:r w:rsidRPr="00E90447">
        <w:rPr>
          <w:rFonts w:ascii="Kruti Dev 016" w:hAnsi="Kruti Dev 016"/>
          <w:sz w:val="20"/>
          <w:szCs w:val="20"/>
        </w:rPr>
        <w:tab/>
      </w:r>
      <w:r w:rsidRPr="00E90447">
        <w:rPr>
          <w:rFonts w:ascii="Kruti Dev 016" w:hAnsi="Kruti Dev 016"/>
          <w:sz w:val="20"/>
          <w:szCs w:val="20"/>
        </w:rPr>
        <w:tab/>
      </w:r>
      <w:r w:rsidRPr="00E90447">
        <w:rPr>
          <w:rFonts w:ascii="Kruti Dev 016" w:hAnsi="Kruti Dev 016"/>
          <w:sz w:val="20"/>
          <w:szCs w:val="20"/>
        </w:rPr>
        <w:tab/>
      </w:r>
      <w:r w:rsidRPr="00E90447">
        <w:rPr>
          <w:rFonts w:ascii="Kruti Dev 016" w:hAnsi="Kruti Dev 016"/>
          <w:sz w:val="20"/>
          <w:szCs w:val="20"/>
        </w:rPr>
        <w:tab/>
      </w:r>
      <w:r w:rsidRPr="00E90447">
        <w:rPr>
          <w:rFonts w:hint="cs"/>
          <w:sz w:val="20"/>
          <w:szCs w:val="20"/>
          <w:cs/>
          <w:lang w:bidi="hi-IN"/>
        </w:rPr>
        <w:t>दिनांक</w:t>
      </w:r>
      <w:r w:rsidRPr="00E90447">
        <w:rPr>
          <w:rFonts w:ascii="Kruti Dev 016" w:hAnsi="Kruti Dev 016"/>
          <w:sz w:val="20"/>
          <w:szCs w:val="20"/>
        </w:rPr>
        <w:tab/>
      </w:r>
      <w:r>
        <w:rPr>
          <w:rFonts w:asciiTheme="minorBidi" w:hAnsiTheme="minorBidi"/>
          <w:sz w:val="20"/>
          <w:szCs w:val="20"/>
        </w:rPr>
        <w:t>17.06.15</w:t>
      </w:r>
    </w:p>
    <w:p w:rsidR="00EB2D2F" w:rsidRPr="00E90447" w:rsidRDefault="00EB2D2F" w:rsidP="00EB2D2F">
      <w:pPr>
        <w:pStyle w:val="NoSpacing"/>
        <w:rPr>
          <w:rFonts w:ascii="Kruti Dev 016" w:hAnsi="Kruti Dev 016"/>
          <w:sz w:val="20"/>
          <w:szCs w:val="20"/>
          <w:lang w:bidi="hi-IN"/>
        </w:rPr>
      </w:pPr>
    </w:p>
    <w:p w:rsidR="00EB2D2F" w:rsidRPr="00E90447" w:rsidRDefault="00EB2D2F" w:rsidP="00EB2D2F">
      <w:pPr>
        <w:pStyle w:val="NoSpacing"/>
        <w:rPr>
          <w:rFonts w:ascii="Kruti Dev 016" w:hAnsi="Kruti Dev 016"/>
          <w:sz w:val="20"/>
          <w:szCs w:val="20"/>
        </w:rPr>
      </w:pPr>
    </w:p>
    <w:p w:rsidR="00EB2D2F" w:rsidRDefault="00EB2D2F" w:rsidP="00EB2D2F">
      <w:pPr>
        <w:spacing w:line="240" w:lineRule="auto"/>
        <w:jc w:val="center"/>
        <w:rPr>
          <w:rFonts w:asciiTheme="minorBidi" w:hAnsiTheme="minorBidi"/>
          <w:b/>
          <w:u w:val="single"/>
          <w:lang w:bidi="hi-IN"/>
        </w:rPr>
      </w:pPr>
      <w:r w:rsidRPr="008A05B7">
        <w:rPr>
          <w:rFonts w:asciiTheme="minorBidi" w:hAnsiTheme="minorBidi"/>
          <w:b/>
          <w:u w:val="single"/>
        </w:rPr>
        <w:t>Inspection Note</w:t>
      </w:r>
    </w:p>
    <w:p w:rsidR="00EB2D2F" w:rsidRDefault="00EB2D2F" w:rsidP="00EB2D2F">
      <w:pPr>
        <w:spacing w:line="240" w:lineRule="auto"/>
        <w:ind w:firstLine="720"/>
        <w:jc w:val="both"/>
        <w:rPr>
          <w:rFonts w:asciiTheme="minorBidi" w:hAnsiTheme="minorBidi"/>
          <w:sz w:val="20"/>
          <w:szCs w:val="20"/>
        </w:rPr>
      </w:pPr>
      <w:r>
        <w:rPr>
          <w:rFonts w:asciiTheme="minorBidi" w:hAnsiTheme="minorBidi"/>
          <w:sz w:val="20"/>
          <w:szCs w:val="20"/>
        </w:rPr>
        <w:t>Certain works in progress in M-3113 sub division were inspected by the undersigned on 12.06.2015.  The following points were noted for compliance by the contractor and the Executive Engineer.</w:t>
      </w:r>
    </w:p>
    <w:p w:rsidR="00EB2D2F" w:rsidRPr="00E6334B" w:rsidRDefault="00EB2D2F" w:rsidP="00EB2D2F">
      <w:pPr>
        <w:spacing w:line="240" w:lineRule="auto"/>
        <w:jc w:val="both"/>
        <w:rPr>
          <w:rFonts w:asciiTheme="minorBidi" w:hAnsiTheme="minorBidi"/>
          <w:b/>
          <w:bCs/>
          <w:sz w:val="20"/>
          <w:szCs w:val="20"/>
        </w:rPr>
      </w:pPr>
      <w:r w:rsidRPr="00E6334B">
        <w:rPr>
          <w:rFonts w:asciiTheme="minorBidi" w:hAnsiTheme="minorBidi"/>
          <w:b/>
          <w:bCs/>
          <w:sz w:val="20"/>
          <w:szCs w:val="20"/>
        </w:rPr>
        <w:t xml:space="preserve">Name of </w:t>
      </w:r>
      <w:proofErr w:type="gramStart"/>
      <w:r w:rsidRPr="00E6334B">
        <w:rPr>
          <w:rFonts w:asciiTheme="minorBidi" w:hAnsiTheme="minorBidi"/>
          <w:b/>
          <w:bCs/>
          <w:sz w:val="20"/>
          <w:szCs w:val="20"/>
        </w:rPr>
        <w:t>Work :</w:t>
      </w:r>
      <w:proofErr w:type="gramEnd"/>
      <w:r w:rsidRPr="00E6334B">
        <w:rPr>
          <w:rFonts w:asciiTheme="minorBidi" w:hAnsiTheme="minorBidi"/>
          <w:b/>
          <w:bCs/>
          <w:sz w:val="20"/>
          <w:szCs w:val="20"/>
        </w:rPr>
        <w:tab/>
        <w:t xml:space="preserve">C/o FOB at Kali </w:t>
      </w:r>
      <w:proofErr w:type="spellStart"/>
      <w:r w:rsidRPr="00E6334B">
        <w:rPr>
          <w:rFonts w:asciiTheme="minorBidi" w:hAnsiTheme="minorBidi"/>
          <w:b/>
          <w:bCs/>
          <w:sz w:val="20"/>
          <w:szCs w:val="20"/>
        </w:rPr>
        <w:t>Dass</w:t>
      </w:r>
      <w:proofErr w:type="spellEnd"/>
      <w:r w:rsidRPr="00E6334B">
        <w:rPr>
          <w:rFonts w:asciiTheme="minorBidi" w:hAnsiTheme="minorBidi"/>
          <w:b/>
          <w:bCs/>
          <w:sz w:val="20"/>
          <w:szCs w:val="20"/>
        </w:rPr>
        <w:t xml:space="preserve"> </w:t>
      </w:r>
      <w:proofErr w:type="spellStart"/>
      <w:r w:rsidRPr="00E6334B">
        <w:rPr>
          <w:rFonts w:asciiTheme="minorBidi" w:hAnsiTheme="minorBidi"/>
          <w:b/>
          <w:bCs/>
          <w:sz w:val="20"/>
          <w:szCs w:val="20"/>
        </w:rPr>
        <w:t>Marg</w:t>
      </w:r>
      <w:proofErr w:type="spellEnd"/>
      <w:r w:rsidRPr="00E6334B">
        <w:rPr>
          <w:rFonts w:asciiTheme="minorBidi" w:hAnsiTheme="minorBidi"/>
          <w:b/>
          <w:bCs/>
          <w:sz w:val="20"/>
          <w:szCs w:val="20"/>
        </w:rPr>
        <w:t xml:space="preserve"> </w:t>
      </w:r>
    </w:p>
    <w:p w:rsidR="00EB2D2F" w:rsidRPr="00E6334B" w:rsidRDefault="00EB2D2F" w:rsidP="00EB2D2F">
      <w:pPr>
        <w:spacing w:line="240" w:lineRule="auto"/>
        <w:jc w:val="both"/>
        <w:rPr>
          <w:rFonts w:asciiTheme="minorBidi" w:hAnsiTheme="minorBidi"/>
          <w:b/>
          <w:bCs/>
          <w:sz w:val="20"/>
          <w:szCs w:val="20"/>
        </w:rPr>
      </w:pPr>
      <w:proofErr w:type="gramStart"/>
      <w:r w:rsidRPr="00E6334B">
        <w:rPr>
          <w:rFonts w:asciiTheme="minorBidi" w:hAnsiTheme="minorBidi"/>
          <w:b/>
          <w:bCs/>
          <w:sz w:val="20"/>
          <w:szCs w:val="20"/>
        </w:rPr>
        <w:t>Agency :</w:t>
      </w:r>
      <w:proofErr w:type="gramEnd"/>
      <w:r w:rsidRPr="00E6334B">
        <w:rPr>
          <w:rFonts w:asciiTheme="minorBidi" w:hAnsiTheme="minorBidi"/>
          <w:b/>
          <w:bCs/>
          <w:sz w:val="20"/>
          <w:szCs w:val="20"/>
        </w:rPr>
        <w:tab/>
      </w:r>
      <w:r w:rsidRPr="00E6334B">
        <w:rPr>
          <w:rFonts w:asciiTheme="minorBidi" w:hAnsiTheme="minorBidi"/>
          <w:b/>
          <w:bCs/>
          <w:sz w:val="20"/>
          <w:szCs w:val="20"/>
        </w:rPr>
        <w:tab/>
        <w:t>M/S Fiberfill Engineers</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1</w:t>
      </w:r>
      <w:r>
        <w:rPr>
          <w:rFonts w:asciiTheme="minorBidi" w:hAnsiTheme="minorBidi"/>
          <w:sz w:val="20"/>
          <w:szCs w:val="20"/>
        </w:rPr>
        <w:tab/>
        <w:t xml:space="preserve">The date of start of above mentioned work was 10.05.13.  However, the work could not be started so far because of want of statutory clearances.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2</w:t>
      </w:r>
      <w:r>
        <w:rPr>
          <w:rFonts w:asciiTheme="minorBidi" w:hAnsiTheme="minorBidi"/>
          <w:sz w:val="20"/>
          <w:szCs w:val="20"/>
        </w:rPr>
        <w:tab/>
        <w:t xml:space="preserve">It was intimated by the EE, M-311 that the issue of permission by Forest </w:t>
      </w:r>
      <w:proofErr w:type="spellStart"/>
      <w:r>
        <w:rPr>
          <w:rFonts w:asciiTheme="minorBidi" w:hAnsiTheme="minorBidi"/>
          <w:sz w:val="20"/>
          <w:szCs w:val="20"/>
        </w:rPr>
        <w:t>Deptt</w:t>
      </w:r>
      <w:proofErr w:type="spellEnd"/>
      <w:r>
        <w:rPr>
          <w:rFonts w:asciiTheme="minorBidi" w:hAnsiTheme="minorBidi"/>
          <w:sz w:val="20"/>
          <w:szCs w:val="20"/>
        </w:rPr>
        <w:t xml:space="preserve">. For transplanting three trees on Police Station side and one on the opposite side, is almost mature.  The necessary demand letter has been issued by the Forest </w:t>
      </w:r>
      <w:proofErr w:type="spellStart"/>
      <w:r>
        <w:rPr>
          <w:rFonts w:asciiTheme="minorBidi" w:hAnsiTheme="minorBidi"/>
          <w:sz w:val="20"/>
          <w:szCs w:val="20"/>
        </w:rPr>
        <w:t>Deptt</w:t>
      </w:r>
      <w:proofErr w:type="spellEnd"/>
      <w:r>
        <w:rPr>
          <w:rFonts w:asciiTheme="minorBidi" w:hAnsiTheme="minorBidi"/>
          <w:sz w:val="20"/>
          <w:szCs w:val="20"/>
        </w:rPr>
        <w:t xml:space="preserve">. </w:t>
      </w:r>
      <w:proofErr w:type="gramStart"/>
      <w:r>
        <w:rPr>
          <w:rFonts w:asciiTheme="minorBidi" w:hAnsiTheme="minorBidi"/>
          <w:sz w:val="20"/>
          <w:szCs w:val="20"/>
        </w:rPr>
        <w:t>and</w:t>
      </w:r>
      <w:proofErr w:type="gramEnd"/>
      <w:r>
        <w:rPr>
          <w:rFonts w:asciiTheme="minorBidi" w:hAnsiTheme="minorBidi"/>
          <w:sz w:val="20"/>
          <w:szCs w:val="20"/>
        </w:rPr>
        <w:t xml:space="preserve"> the amount deposited by the PWD.  Further two more observations, as follows, have been made by the Forest </w:t>
      </w:r>
      <w:proofErr w:type="spellStart"/>
      <w:r>
        <w:rPr>
          <w:rFonts w:asciiTheme="minorBidi" w:hAnsiTheme="minorBidi"/>
          <w:sz w:val="20"/>
          <w:szCs w:val="20"/>
        </w:rPr>
        <w:t>Deptt</w:t>
      </w:r>
      <w:proofErr w:type="spellEnd"/>
      <w:r>
        <w:rPr>
          <w:rFonts w:asciiTheme="minorBidi" w:hAnsiTheme="minorBidi"/>
          <w:sz w:val="20"/>
          <w:szCs w:val="20"/>
        </w:rPr>
        <w:t xml:space="preserve">., which will be submitted by the EE within a week’s time. </w:t>
      </w:r>
    </w:p>
    <w:p w:rsidR="00EB2D2F" w:rsidRDefault="00EB2D2F" w:rsidP="00EB2D2F">
      <w:pPr>
        <w:spacing w:line="240" w:lineRule="auto"/>
        <w:ind w:left="1440" w:hanging="720"/>
        <w:jc w:val="both"/>
        <w:rPr>
          <w:rFonts w:asciiTheme="minorBidi" w:hAnsiTheme="minorBidi"/>
          <w:sz w:val="20"/>
          <w:szCs w:val="20"/>
        </w:rPr>
      </w:pPr>
      <w:r>
        <w:rPr>
          <w:rFonts w:asciiTheme="minorBidi" w:hAnsiTheme="minorBidi"/>
          <w:sz w:val="20"/>
          <w:szCs w:val="20"/>
        </w:rPr>
        <w:t>(a)</w:t>
      </w:r>
      <w:r>
        <w:rPr>
          <w:rFonts w:asciiTheme="minorBidi" w:hAnsiTheme="minorBidi"/>
          <w:sz w:val="20"/>
          <w:szCs w:val="20"/>
        </w:rPr>
        <w:tab/>
        <w:t>Marking of GPS coordinates of trees’ existing nos., locations and proposed location of transplantation.</w:t>
      </w:r>
    </w:p>
    <w:p w:rsidR="00EB2D2F" w:rsidRDefault="00EB2D2F" w:rsidP="00EB2D2F">
      <w:pPr>
        <w:spacing w:line="240" w:lineRule="auto"/>
        <w:ind w:firstLine="720"/>
        <w:jc w:val="both"/>
        <w:rPr>
          <w:rFonts w:asciiTheme="minorBidi" w:hAnsiTheme="minorBidi"/>
          <w:sz w:val="20"/>
          <w:szCs w:val="20"/>
        </w:rPr>
      </w:pPr>
      <w:r>
        <w:rPr>
          <w:rFonts w:asciiTheme="minorBidi" w:hAnsiTheme="minorBidi"/>
          <w:sz w:val="20"/>
          <w:szCs w:val="20"/>
        </w:rPr>
        <w:t>(b)</w:t>
      </w:r>
      <w:r>
        <w:rPr>
          <w:rFonts w:asciiTheme="minorBidi" w:hAnsiTheme="minorBidi"/>
          <w:sz w:val="20"/>
          <w:szCs w:val="20"/>
        </w:rPr>
        <w:tab/>
        <w:t>Copy of approval of UTTIPEC to the FOB concerned plan</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3</w:t>
      </w:r>
      <w:r>
        <w:rPr>
          <w:rFonts w:asciiTheme="minorBidi" w:hAnsiTheme="minorBidi"/>
          <w:sz w:val="20"/>
          <w:szCs w:val="20"/>
        </w:rPr>
        <w:tab/>
        <w:t xml:space="preserve">It was also intimated by the EE that the MTNL has submitted an estimate of Rs. 22 </w:t>
      </w:r>
      <w:proofErr w:type="spellStart"/>
      <w:r>
        <w:rPr>
          <w:rFonts w:asciiTheme="minorBidi" w:hAnsiTheme="minorBidi"/>
          <w:sz w:val="20"/>
          <w:szCs w:val="20"/>
        </w:rPr>
        <w:t>lac</w:t>
      </w:r>
      <w:proofErr w:type="spellEnd"/>
      <w:r>
        <w:rPr>
          <w:rFonts w:asciiTheme="minorBidi" w:hAnsiTheme="minorBidi"/>
          <w:sz w:val="20"/>
          <w:szCs w:val="20"/>
        </w:rPr>
        <w:t xml:space="preserve"> for shifting of junction box.  The EE felt that the high estimated cost submitted by the MTNL is justified as a large number of cables are coming to this junction box.  EE was directed to closely scrutinize the estimate and if found admissible, then the amount should be submitted to MTNL.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4</w:t>
      </w:r>
      <w:r>
        <w:rPr>
          <w:rFonts w:asciiTheme="minorBidi" w:hAnsiTheme="minorBidi"/>
          <w:sz w:val="20"/>
          <w:szCs w:val="20"/>
        </w:rPr>
        <w:tab/>
        <w:t xml:space="preserve">The EE was also directed to put sincere efforts in getting early approval of Forest </w:t>
      </w:r>
      <w:proofErr w:type="spellStart"/>
      <w:r>
        <w:rPr>
          <w:rFonts w:asciiTheme="minorBidi" w:hAnsiTheme="minorBidi"/>
          <w:sz w:val="20"/>
          <w:szCs w:val="20"/>
        </w:rPr>
        <w:t>Deptt</w:t>
      </w:r>
      <w:proofErr w:type="spellEnd"/>
      <w:r>
        <w:rPr>
          <w:rFonts w:asciiTheme="minorBidi" w:hAnsiTheme="minorBidi"/>
          <w:sz w:val="20"/>
          <w:szCs w:val="20"/>
        </w:rPr>
        <w:t xml:space="preserve">. </w:t>
      </w:r>
      <w:proofErr w:type="gramStart"/>
      <w:r>
        <w:rPr>
          <w:rFonts w:asciiTheme="minorBidi" w:hAnsiTheme="minorBidi"/>
          <w:sz w:val="20"/>
          <w:szCs w:val="20"/>
        </w:rPr>
        <w:t>which</w:t>
      </w:r>
      <w:proofErr w:type="gramEnd"/>
      <w:r>
        <w:rPr>
          <w:rFonts w:asciiTheme="minorBidi" w:hAnsiTheme="minorBidi"/>
          <w:sz w:val="20"/>
          <w:szCs w:val="20"/>
        </w:rPr>
        <w:t xml:space="preserve"> once obtained, will pave the way for starting excavation work of Police Station side and the central verge.  </w:t>
      </w:r>
    </w:p>
    <w:p w:rsidR="00EB2D2F" w:rsidRPr="00E6334B" w:rsidRDefault="00EB2D2F" w:rsidP="00EB2D2F">
      <w:pPr>
        <w:spacing w:line="240" w:lineRule="auto"/>
        <w:ind w:left="2160" w:hanging="2160"/>
        <w:jc w:val="both"/>
        <w:rPr>
          <w:rFonts w:asciiTheme="minorBidi" w:hAnsiTheme="minorBidi"/>
          <w:b/>
          <w:bCs/>
          <w:sz w:val="20"/>
          <w:szCs w:val="20"/>
        </w:rPr>
      </w:pPr>
      <w:r w:rsidRPr="00E6334B">
        <w:rPr>
          <w:rFonts w:asciiTheme="minorBidi" w:hAnsiTheme="minorBidi"/>
          <w:b/>
          <w:bCs/>
          <w:sz w:val="20"/>
          <w:szCs w:val="20"/>
        </w:rPr>
        <w:t xml:space="preserve">Name of </w:t>
      </w:r>
      <w:proofErr w:type="gramStart"/>
      <w:r w:rsidRPr="00E6334B">
        <w:rPr>
          <w:rFonts w:asciiTheme="minorBidi" w:hAnsiTheme="minorBidi"/>
          <w:b/>
          <w:bCs/>
          <w:sz w:val="20"/>
          <w:szCs w:val="20"/>
        </w:rPr>
        <w:t>Work :</w:t>
      </w:r>
      <w:proofErr w:type="gramEnd"/>
      <w:r w:rsidRPr="00E6334B">
        <w:rPr>
          <w:rFonts w:asciiTheme="minorBidi" w:hAnsiTheme="minorBidi"/>
          <w:b/>
          <w:bCs/>
          <w:sz w:val="20"/>
          <w:szCs w:val="20"/>
        </w:rPr>
        <w:tab/>
      </w:r>
      <w:r>
        <w:rPr>
          <w:rFonts w:asciiTheme="minorBidi" w:hAnsiTheme="minorBidi"/>
          <w:b/>
          <w:bCs/>
          <w:sz w:val="20"/>
          <w:szCs w:val="20"/>
        </w:rPr>
        <w:t xml:space="preserve">Improvement of drain and footpath of various roads in </w:t>
      </w:r>
      <w:proofErr w:type="spellStart"/>
      <w:r>
        <w:rPr>
          <w:rFonts w:asciiTheme="minorBidi" w:hAnsiTheme="minorBidi"/>
          <w:b/>
          <w:bCs/>
          <w:sz w:val="20"/>
          <w:szCs w:val="20"/>
        </w:rPr>
        <w:t>Nimri</w:t>
      </w:r>
      <w:proofErr w:type="spellEnd"/>
      <w:r>
        <w:rPr>
          <w:rFonts w:asciiTheme="minorBidi" w:hAnsiTheme="minorBidi"/>
          <w:b/>
          <w:bCs/>
          <w:sz w:val="20"/>
          <w:szCs w:val="20"/>
        </w:rPr>
        <w:t xml:space="preserve"> Colony under PWD Sub Division M-3113</w:t>
      </w:r>
      <w:r w:rsidRPr="00E6334B">
        <w:rPr>
          <w:rFonts w:asciiTheme="minorBidi" w:hAnsiTheme="minorBidi"/>
          <w:b/>
          <w:bCs/>
          <w:sz w:val="20"/>
          <w:szCs w:val="20"/>
        </w:rPr>
        <w:t xml:space="preserve"> </w:t>
      </w:r>
    </w:p>
    <w:p w:rsidR="00EB2D2F" w:rsidRPr="00E6334B" w:rsidRDefault="00EB2D2F" w:rsidP="00EB2D2F">
      <w:pPr>
        <w:spacing w:line="240" w:lineRule="auto"/>
        <w:jc w:val="both"/>
        <w:rPr>
          <w:rFonts w:asciiTheme="minorBidi" w:hAnsiTheme="minorBidi"/>
          <w:b/>
          <w:bCs/>
          <w:sz w:val="20"/>
          <w:szCs w:val="20"/>
        </w:rPr>
      </w:pPr>
      <w:proofErr w:type="gramStart"/>
      <w:r w:rsidRPr="00E6334B">
        <w:rPr>
          <w:rFonts w:asciiTheme="minorBidi" w:hAnsiTheme="minorBidi"/>
          <w:b/>
          <w:bCs/>
          <w:sz w:val="20"/>
          <w:szCs w:val="20"/>
        </w:rPr>
        <w:t>Agency :</w:t>
      </w:r>
      <w:proofErr w:type="gramEnd"/>
      <w:r w:rsidRPr="00E6334B">
        <w:rPr>
          <w:rFonts w:asciiTheme="minorBidi" w:hAnsiTheme="minorBidi"/>
          <w:b/>
          <w:bCs/>
          <w:sz w:val="20"/>
          <w:szCs w:val="20"/>
        </w:rPr>
        <w:tab/>
      </w:r>
      <w:r w:rsidRPr="00E6334B">
        <w:rPr>
          <w:rFonts w:asciiTheme="minorBidi" w:hAnsiTheme="minorBidi"/>
          <w:b/>
          <w:bCs/>
          <w:sz w:val="20"/>
          <w:szCs w:val="20"/>
        </w:rPr>
        <w:tab/>
        <w:t xml:space="preserve">M/S </w:t>
      </w:r>
      <w:r>
        <w:rPr>
          <w:rFonts w:asciiTheme="minorBidi" w:hAnsiTheme="minorBidi"/>
          <w:b/>
          <w:bCs/>
          <w:sz w:val="20"/>
          <w:szCs w:val="20"/>
        </w:rPr>
        <w:t xml:space="preserve">New Bharat Construction Co. </w:t>
      </w:r>
    </w:p>
    <w:p w:rsidR="00EB2D2F" w:rsidRPr="008E345B" w:rsidRDefault="00EB2D2F" w:rsidP="00EB2D2F">
      <w:pPr>
        <w:spacing w:line="240" w:lineRule="auto"/>
        <w:ind w:left="720" w:hanging="720"/>
        <w:jc w:val="right"/>
        <w:rPr>
          <w:rFonts w:asciiTheme="minorBidi" w:hAnsiTheme="minorBidi"/>
          <w:b/>
          <w:bCs/>
          <w:sz w:val="20"/>
          <w:szCs w:val="20"/>
        </w:rPr>
      </w:pPr>
      <w:r w:rsidRPr="008E345B">
        <w:rPr>
          <w:rFonts w:asciiTheme="minorBidi" w:hAnsiTheme="minorBidi"/>
          <w:b/>
          <w:bCs/>
          <w:sz w:val="20"/>
          <w:szCs w:val="20"/>
        </w:rPr>
        <w:t xml:space="preserve">Page 1 </w:t>
      </w:r>
      <w:r>
        <w:rPr>
          <w:rFonts w:asciiTheme="minorBidi" w:hAnsiTheme="minorBidi"/>
          <w:b/>
          <w:bCs/>
          <w:sz w:val="20"/>
          <w:szCs w:val="20"/>
        </w:rPr>
        <w:t>of</w:t>
      </w:r>
      <w:r w:rsidRPr="008E345B">
        <w:rPr>
          <w:rFonts w:asciiTheme="minorBidi" w:hAnsiTheme="minorBidi"/>
          <w:b/>
          <w:bCs/>
          <w:sz w:val="20"/>
          <w:szCs w:val="20"/>
        </w:rPr>
        <w:t xml:space="preserve"> 2</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lastRenderedPageBreak/>
        <w:t>1</w:t>
      </w:r>
      <w:r>
        <w:rPr>
          <w:rFonts w:asciiTheme="minorBidi" w:hAnsiTheme="minorBidi"/>
          <w:sz w:val="20"/>
          <w:szCs w:val="20"/>
        </w:rPr>
        <w:tab/>
        <w:t xml:space="preserve">It was observed that paver blocks with engraved brand name as well as without any engraving were being used.  All the paver blocks without brand engraved are rejected. The contractor should only be allowed to use engraved paver blocks of approved brand.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2</w:t>
      </w:r>
      <w:r>
        <w:rPr>
          <w:rFonts w:asciiTheme="minorBidi" w:hAnsiTheme="minorBidi"/>
          <w:sz w:val="20"/>
          <w:szCs w:val="20"/>
        </w:rPr>
        <w:tab/>
        <w:t xml:space="preserve">Paver blocks samples lifted from the site, should be got tested by the EE and its results be intimated to this office.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3</w:t>
      </w:r>
      <w:r>
        <w:rPr>
          <w:rFonts w:asciiTheme="minorBidi" w:hAnsiTheme="minorBidi"/>
          <w:sz w:val="20"/>
          <w:szCs w:val="20"/>
        </w:rPr>
        <w:tab/>
        <w:t>The precast drain covers, wherever being used, should be placed on precast frames so that their levels and placement are proper.</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4</w:t>
      </w:r>
      <w:r>
        <w:rPr>
          <w:rFonts w:asciiTheme="minorBidi" w:hAnsiTheme="minorBidi"/>
          <w:sz w:val="20"/>
          <w:szCs w:val="20"/>
        </w:rPr>
        <w:tab/>
        <w:t>Perforated paver blocks or FRC perforated covers should be provided around the trees, wherever footpath has not been laid.</w:t>
      </w:r>
    </w:p>
    <w:p w:rsidR="00EB2D2F" w:rsidRPr="00E6334B" w:rsidRDefault="00EB2D2F" w:rsidP="00EB2D2F">
      <w:pPr>
        <w:spacing w:line="240" w:lineRule="auto"/>
        <w:ind w:left="2160" w:hanging="2160"/>
        <w:jc w:val="both"/>
        <w:rPr>
          <w:rFonts w:asciiTheme="minorBidi" w:hAnsiTheme="minorBidi"/>
          <w:b/>
          <w:bCs/>
          <w:sz w:val="20"/>
          <w:szCs w:val="20"/>
        </w:rPr>
      </w:pPr>
      <w:r w:rsidRPr="00E6334B">
        <w:rPr>
          <w:rFonts w:asciiTheme="minorBidi" w:hAnsiTheme="minorBidi"/>
          <w:b/>
          <w:bCs/>
          <w:sz w:val="20"/>
          <w:szCs w:val="20"/>
        </w:rPr>
        <w:t xml:space="preserve">Name of </w:t>
      </w:r>
      <w:proofErr w:type="gramStart"/>
      <w:r w:rsidRPr="00E6334B">
        <w:rPr>
          <w:rFonts w:asciiTheme="minorBidi" w:hAnsiTheme="minorBidi"/>
          <w:b/>
          <w:bCs/>
          <w:sz w:val="20"/>
          <w:szCs w:val="20"/>
        </w:rPr>
        <w:t>Work :</w:t>
      </w:r>
      <w:proofErr w:type="gramEnd"/>
      <w:r w:rsidRPr="00E6334B">
        <w:rPr>
          <w:rFonts w:asciiTheme="minorBidi" w:hAnsiTheme="minorBidi"/>
          <w:b/>
          <w:bCs/>
          <w:sz w:val="20"/>
          <w:szCs w:val="20"/>
        </w:rPr>
        <w:tab/>
      </w:r>
      <w:r>
        <w:rPr>
          <w:rFonts w:asciiTheme="minorBidi" w:hAnsiTheme="minorBidi"/>
          <w:b/>
          <w:bCs/>
          <w:sz w:val="20"/>
          <w:szCs w:val="20"/>
        </w:rPr>
        <w:t xml:space="preserve">Improvement of drainage system &amp; footpath of </w:t>
      </w:r>
      <w:proofErr w:type="spellStart"/>
      <w:r>
        <w:rPr>
          <w:rFonts w:asciiTheme="minorBidi" w:hAnsiTheme="minorBidi"/>
          <w:b/>
          <w:bCs/>
          <w:sz w:val="20"/>
          <w:szCs w:val="20"/>
        </w:rPr>
        <w:t>Laxmi</w:t>
      </w:r>
      <w:proofErr w:type="spellEnd"/>
      <w:r>
        <w:rPr>
          <w:rFonts w:asciiTheme="minorBidi" w:hAnsiTheme="minorBidi"/>
          <w:b/>
          <w:bCs/>
          <w:sz w:val="20"/>
          <w:szCs w:val="20"/>
        </w:rPr>
        <w:t xml:space="preserve"> </w:t>
      </w:r>
      <w:proofErr w:type="spellStart"/>
      <w:r>
        <w:rPr>
          <w:rFonts w:asciiTheme="minorBidi" w:hAnsiTheme="minorBidi"/>
          <w:b/>
          <w:bCs/>
          <w:sz w:val="20"/>
          <w:szCs w:val="20"/>
        </w:rPr>
        <w:t>Bai</w:t>
      </w:r>
      <w:proofErr w:type="spellEnd"/>
      <w:r>
        <w:rPr>
          <w:rFonts w:asciiTheme="minorBidi" w:hAnsiTheme="minorBidi"/>
          <w:b/>
          <w:bCs/>
          <w:sz w:val="20"/>
          <w:szCs w:val="20"/>
        </w:rPr>
        <w:t xml:space="preserve"> College Road, Kaka </w:t>
      </w:r>
      <w:proofErr w:type="spellStart"/>
      <w:r>
        <w:rPr>
          <w:rFonts w:asciiTheme="minorBidi" w:hAnsiTheme="minorBidi"/>
          <w:b/>
          <w:bCs/>
          <w:sz w:val="20"/>
          <w:szCs w:val="20"/>
        </w:rPr>
        <w:t>Ji</w:t>
      </w:r>
      <w:proofErr w:type="spellEnd"/>
      <w:r>
        <w:rPr>
          <w:rFonts w:asciiTheme="minorBidi" w:hAnsiTheme="minorBidi"/>
          <w:b/>
          <w:bCs/>
          <w:sz w:val="20"/>
          <w:szCs w:val="20"/>
        </w:rPr>
        <w:t xml:space="preserve"> Lane, </w:t>
      </w:r>
      <w:proofErr w:type="spellStart"/>
      <w:r>
        <w:rPr>
          <w:rFonts w:asciiTheme="minorBidi" w:hAnsiTheme="minorBidi"/>
          <w:b/>
          <w:bCs/>
          <w:sz w:val="20"/>
          <w:szCs w:val="20"/>
        </w:rPr>
        <w:t>Rampura</w:t>
      </w:r>
      <w:proofErr w:type="spellEnd"/>
      <w:r>
        <w:rPr>
          <w:rFonts w:asciiTheme="minorBidi" w:hAnsiTheme="minorBidi"/>
          <w:b/>
          <w:bCs/>
          <w:sz w:val="20"/>
          <w:szCs w:val="20"/>
        </w:rPr>
        <w:t xml:space="preserve"> Main Road &amp; </w:t>
      </w:r>
      <w:proofErr w:type="spellStart"/>
      <w:r>
        <w:rPr>
          <w:rFonts w:asciiTheme="minorBidi" w:hAnsiTheme="minorBidi"/>
          <w:b/>
          <w:bCs/>
          <w:sz w:val="20"/>
          <w:szCs w:val="20"/>
        </w:rPr>
        <w:t>Pratap</w:t>
      </w:r>
      <w:proofErr w:type="spellEnd"/>
      <w:r>
        <w:rPr>
          <w:rFonts w:asciiTheme="minorBidi" w:hAnsiTheme="minorBidi"/>
          <w:b/>
          <w:bCs/>
          <w:sz w:val="20"/>
          <w:szCs w:val="20"/>
        </w:rPr>
        <w:t xml:space="preserve"> Nagar Road</w:t>
      </w:r>
    </w:p>
    <w:p w:rsidR="00EB2D2F" w:rsidRPr="00E6334B" w:rsidRDefault="00EB2D2F" w:rsidP="00EB2D2F">
      <w:pPr>
        <w:spacing w:line="240" w:lineRule="auto"/>
        <w:jc w:val="both"/>
        <w:rPr>
          <w:rFonts w:asciiTheme="minorBidi" w:hAnsiTheme="minorBidi"/>
          <w:b/>
          <w:bCs/>
          <w:sz w:val="20"/>
          <w:szCs w:val="20"/>
        </w:rPr>
      </w:pPr>
      <w:proofErr w:type="gramStart"/>
      <w:r w:rsidRPr="00E6334B">
        <w:rPr>
          <w:rFonts w:asciiTheme="minorBidi" w:hAnsiTheme="minorBidi"/>
          <w:b/>
          <w:bCs/>
          <w:sz w:val="20"/>
          <w:szCs w:val="20"/>
        </w:rPr>
        <w:t>Agency :</w:t>
      </w:r>
      <w:proofErr w:type="gramEnd"/>
      <w:r w:rsidRPr="00E6334B">
        <w:rPr>
          <w:rFonts w:asciiTheme="minorBidi" w:hAnsiTheme="minorBidi"/>
          <w:b/>
          <w:bCs/>
          <w:sz w:val="20"/>
          <w:szCs w:val="20"/>
        </w:rPr>
        <w:tab/>
      </w:r>
      <w:r w:rsidRPr="00E6334B">
        <w:rPr>
          <w:rFonts w:asciiTheme="minorBidi" w:hAnsiTheme="minorBidi"/>
          <w:b/>
          <w:bCs/>
          <w:sz w:val="20"/>
          <w:szCs w:val="20"/>
        </w:rPr>
        <w:tab/>
        <w:t xml:space="preserve">M/S </w:t>
      </w:r>
      <w:r>
        <w:rPr>
          <w:rFonts w:asciiTheme="minorBidi" w:hAnsiTheme="minorBidi"/>
          <w:b/>
          <w:bCs/>
          <w:sz w:val="20"/>
          <w:szCs w:val="20"/>
        </w:rPr>
        <w:t>New Bharat Construction Co.</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1</w:t>
      </w:r>
      <w:r>
        <w:rPr>
          <w:rFonts w:asciiTheme="minorBidi" w:hAnsiTheme="minorBidi"/>
          <w:sz w:val="20"/>
          <w:szCs w:val="20"/>
        </w:rPr>
        <w:tab/>
        <w:t xml:space="preserve">The work was in progress on </w:t>
      </w:r>
      <w:proofErr w:type="spellStart"/>
      <w:r>
        <w:rPr>
          <w:rFonts w:asciiTheme="minorBidi" w:hAnsiTheme="minorBidi"/>
          <w:sz w:val="20"/>
          <w:szCs w:val="20"/>
        </w:rPr>
        <w:t>Nand</w:t>
      </w:r>
      <w:proofErr w:type="spellEnd"/>
      <w:r>
        <w:rPr>
          <w:rFonts w:asciiTheme="minorBidi" w:hAnsiTheme="minorBidi"/>
          <w:sz w:val="20"/>
          <w:szCs w:val="20"/>
        </w:rPr>
        <w:t xml:space="preserve"> </w:t>
      </w:r>
      <w:proofErr w:type="spellStart"/>
      <w:r>
        <w:rPr>
          <w:rFonts w:asciiTheme="minorBidi" w:hAnsiTheme="minorBidi"/>
          <w:sz w:val="20"/>
          <w:szCs w:val="20"/>
        </w:rPr>
        <w:t>Lal</w:t>
      </w:r>
      <w:proofErr w:type="spellEnd"/>
      <w:r>
        <w:rPr>
          <w:rFonts w:asciiTheme="minorBidi" w:hAnsiTheme="minorBidi"/>
          <w:sz w:val="20"/>
          <w:szCs w:val="20"/>
        </w:rPr>
        <w:t xml:space="preserve"> </w:t>
      </w:r>
      <w:proofErr w:type="spellStart"/>
      <w:r>
        <w:rPr>
          <w:rFonts w:asciiTheme="minorBidi" w:hAnsiTheme="minorBidi"/>
          <w:sz w:val="20"/>
          <w:szCs w:val="20"/>
        </w:rPr>
        <w:t>Marg</w:t>
      </w:r>
      <w:proofErr w:type="spellEnd"/>
      <w:r>
        <w:rPr>
          <w:rFonts w:asciiTheme="minorBidi" w:hAnsiTheme="minorBidi"/>
          <w:sz w:val="20"/>
          <w:szCs w:val="20"/>
        </w:rPr>
        <w:t xml:space="preserve">, </w:t>
      </w:r>
      <w:proofErr w:type="spellStart"/>
      <w:r>
        <w:rPr>
          <w:rFonts w:asciiTheme="minorBidi" w:hAnsiTheme="minorBidi"/>
          <w:sz w:val="20"/>
          <w:szCs w:val="20"/>
        </w:rPr>
        <w:t>Pratap</w:t>
      </w:r>
      <w:proofErr w:type="spellEnd"/>
      <w:r>
        <w:rPr>
          <w:rFonts w:asciiTheme="minorBidi" w:hAnsiTheme="minorBidi"/>
          <w:sz w:val="20"/>
          <w:szCs w:val="20"/>
        </w:rPr>
        <w:t xml:space="preserve"> Nagar, where drain work and manual excavation work were simultaneously being executed.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2</w:t>
      </w:r>
      <w:r>
        <w:rPr>
          <w:rFonts w:asciiTheme="minorBidi" w:hAnsiTheme="minorBidi"/>
          <w:sz w:val="20"/>
          <w:szCs w:val="20"/>
        </w:rPr>
        <w:tab/>
        <w:t xml:space="preserve">The sample of bricks taken during inspection, be got tested and results intimated to this office.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3</w:t>
      </w:r>
      <w:r>
        <w:rPr>
          <w:rFonts w:asciiTheme="minorBidi" w:hAnsiTheme="minorBidi"/>
          <w:sz w:val="20"/>
          <w:szCs w:val="20"/>
        </w:rPr>
        <w:tab/>
        <w:t>It was noticed that paver blocks with engraved brand name as well as without any engraving were being used.  All the paver blocks without brand engraved are rejected. The contractor should only be allowed to use engraved paver blocks of approved brand.</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4</w:t>
      </w:r>
      <w:r>
        <w:rPr>
          <w:rFonts w:asciiTheme="minorBidi" w:hAnsiTheme="minorBidi"/>
          <w:sz w:val="20"/>
          <w:szCs w:val="20"/>
        </w:rPr>
        <w:tab/>
        <w:t xml:space="preserve">Paver blocks were found to be stacked on the carriageway, thereby causing obstruction to the traffic.  All the paver blocks should be stacked on the footpath in such a way that sufficient space is available for pedestrian use.  </w:t>
      </w:r>
    </w:p>
    <w:p w:rsidR="00EB2D2F" w:rsidRDefault="00EB2D2F" w:rsidP="00EB2D2F">
      <w:pPr>
        <w:spacing w:line="240" w:lineRule="auto"/>
        <w:ind w:left="720" w:hanging="720"/>
        <w:jc w:val="both"/>
        <w:rPr>
          <w:rFonts w:asciiTheme="minorBidi" w:hAnsiTheme="minorBidi"/>
          <w:sz w:val="20"/>
          <w:szCs w:val="20"/>
        </w:rPr>
      </w:pPr>
      <w:r>
        <w:rPr>
          <w:rFonts w:asciiTheme="minorBidi" w:hAnsiTheme="minorBidi"/>
          <w:sz w:val="20"/>
          <w:szCs w:val="20"/>
        </w:rPr>
        <w:t>5</w:t>
      </w:r>
      <w:r>
        <w:rPr>
          <w:rFonts w:asciiTheme="minorBidi" w:hAnsiTheme="minorBidi"/>
          <w:sz w:val="20"/>
          <w:szCs w:val="20"/>
        </w:rPr>
        <w:tab/>
        <w:t xml:space="preserve">The </w:t>
      </w:r>
      <w:proofErr w:type="spellStart"/>
      <w:r>
        <w:rPr>
          <w:rFonts w:asciiTheme="minorBidi" w:hAnsiTheme="minorBidi"/>
          <w:sz w:val="20"/>
          <w:szCs w:val="20"/>
        </w:rPr>
        <w:t>malba</w:t>
      </w:r>
      <w:proofErr w:type="spellEnd"/>
      <w:r>
        <w:rPr>
          <w:rFonts w:asciiTheme="minorBidi" w:hAnsiTheme="minorBidi"/>
          <w:sz w:val="20"/>
          <w:szCs w:val="20"/>
        </w:rPr>
        <w:t xml:space="preserve"> which was also stacked on the carriageway, should be immediately removed and carriageway be cleared. </w:t>
      </w:r>
    </w:p>
    <w:p w:rsidR="00EB2D2F" w:rsidRPr="00E90447" w:rsidRDefault="00EB2D2F" w:rsidP="00EB2D2F">
      <w:pPr>
        <w:pStyle w:val="NoSpacing"/>
        <w:jc w:val="right"/>
        <w:rPr>
          <w:b/>
          <w:bCs/>
          <w:sz w:val="20"/>
          <w:szCs w:val="20"/>
        </w:rPr>
      </w:pPr>
      <w:r w:rsidRPr="00E90447">
        <w:rPr>
          <w:rFonts w:hint="cs"/>
          <w:b/>
          <w:bCs/>
          <w:sz w:val="20"/>
          <w:szCs w:val="20"/>
          <w:cs/>
          <w:lang w:bidi="hi-IN"/>
        </w:rPr>
        <w:t>अधीक्षण अभियंता</w:t>
      </w:r>
    </w:p>
    <w:p w:rsidR="00EB2D2F" w:rsidRPr="00E90447" w:rsidRDefault="00EB2D2F" w:rsidP="00EB2D2F">
      <w:pPr>
        <w:pStyle w:val="NoSpacing"/>
        <w:jc w:val="right"/>
        <w:rPr>
          <w:b/>
          <w:bCs/>
          <w:sz w:val="20"/>
          <w:szCs w:val="20"/>
        </w:rPr>
      </w:pPr>
      <w:r w:rsidRPr="00E90447">
        <w:rPr>
          <w:rFonts w:hint="cs"/>
          <w:b/>
          <w:bCs/>
          <w:sz w:val="20"/>
          <w:szCs w:val="20"/>
          <w:cs/>
          <w:lang w:bidi="hi-IN"/>
        </w:rPr>
        <w:t>सि मा अनु परि एम</w:t>
      </w:r>
      <w:r>
        <w:rPr>
          <w:rFonts w:hint="cs"/>
          <w:b/>
          <w:bCs/>
          <w:sz w:val="20"/>
          <w:szCs w:val="20"/>
          <w:cs/>
          <w:lang w:bidi="hi-IN"/>
        </w:rPr>
        <w:t xml:space="preserve"> 31 </w:t>
      </w:r>
    </w:p>
    <w:p w:rsidR="00EB2D2F" w:rsidRPr="00E90447" w:rsidRDefault="00EB2D2F" w:rsidP="00EB2D2F">
      <w:pPr>
        <w:pStyle w:val="NoSpacing"/>
        <w:jc w:val="right"/>
        <w:rPr>
          <w:b/>
          <w:bCs/>
          <w:sz w:val="20"/>
          <w:szCs w:val="20"/>
        </w:rPr>
      </w:pPr>
      <w:r w:rsidRPr="00E90447">
        <w:rPr>
          <w:rFonts w:hint="cs"/>
          <w:b/>
          <w:bCs/>
          <w:sz w:val="20"/>
          <w:szCs w:val="20"/>
          <w:cs/>
          <w:lang w:bidi="hi-IN"/>
        </w:rPr>
        <w:t xml:space="preserve">पंजाबी बाग नई दिल्ली </w:t>
      </w:r>
    </w:p>
    <w:p w:rsidR="00EB2D2F" w:rsidRPr="00DE3188" w:rsidRDefault="00EB2D2F" w:rsidP="00EB2D2F">
      <w:pPr>
        <w:pStyle w:val="NoSpacing"/>
        <w:rPr>
          <w:rFonts w:ascii="Mangal" w:hAnsi="Mangal" w:cs="Mangal"/>
          <w:b/>
          <w:bCs/>
          <w:sz w:val="20"/>
          <w:szCs w:val="20"/>
          <w:lang w:bidi="hi-IN"/>
        </w:rPr>
      </w:pPr>
      <w:r w:rsidRPr="00DE3188">
        <w:rPr>
          <w:rFonts w:ascii="Mangal" w:hAnsi="Mangal" w:cs="Mangal" w:hint="cs"/>
          <w:b/>
          <w:bCs/>
          <w:sz w:val="20"/>
          <w:szCs w:val="20"/>
          <w:cs/>
          <w:lang w:bidi="hi-IN"/>
        </w:rPr>
        <w:t xml:space="preserve">प्रतिलिपि </w:t>
      </w:r>
      <w:r w:rsidRPr="00DE3188">
        <w:rPr>
          <w:rFonts w:ascii="Mangal" w:hAnsi="Mangal" w:cs="Mangal" w:hint="cs"/>
          <w:b/>
          <w:bCs/>
          <w:sz w:val="20"/>
          <w:szCs w:val="20"/>
          <w:lang w:bidi="hi-IN"/>
        </w:rPr>
        <w:t>-</w:t>
      </w:r>
      <w:r w:rsidRPr="00DE3188">
        <w:rPr>
          <w:rFonts w:ascii="Mangal" w:hAnsi="Mangal" w:cs="Mangal" w:hint="cs"/>
          <w:b/>
          <w:bCs/>
          <w:sz w:val="20"/>
          <w:szCs w:val="20"/>
          <w:cs/>
          <w:lang w:bidi="hi-IN"/>
        </w:rPr>
        <w:t xml:space="preserve">  </w:t>
      </w:r>
      <w:r w:rsidRPr="00DE3188">
        <w:rPr>
          <w:rFonts w:ascii="Mangal" w:hAnsi="Mangal" w:cs="Mangal"/>
          <w:b/>
          <w:bCs/>
          <w:sz w:val="20"/>
          <w:szCs w:val="20"/>
          <w:lang w:bidi="hi-IN"/>
        </w:rPr>
        <w:tab/>
      </w:r>
    </w:p>
    <w:p w:rsidR="00EB2D2F" w:rsidRPr="00D50AFA" w:rsidRDefault="00EB2D2F" w:rsidP="00EB2D2F">
      <w:pPr>
        <w:pStyle w:val="NoSpacing"/>
        <w:rPr>
          <w:rFonts w:ascii="Mangal" w:hAnsi="Mangal" w:cs="Mangal"/>
          <w:sz w:val="4"/>
          <w:szCs w:val="4"/>
          <w:lang w:bidi="hi-IN"/>
        </w:rPr>
      </w:pPr>
    </w:p>
    <w:p w:rsidR="00EB2D2F" w:rsidRDefault="00EB2D2F" w:rsidP="00EB2D2F">
      <w:pPr>
        <w:pStyle w:val="BodyTextIndent2"/>
        <w:ind w:firstLine="0"/>
        <w:rPr>
          <w:rFonts w:ascii="Mangal" w:hAnsi="Mangal" w:cs="Mangal"/>
          <w:sz w:val="20"/>
          <w:szCs w:val="20"/>
          <w:lang w:bidi="hi-IN"/>
        </w:rPr>
      </w:pPr>
      <w:r w:rsidRPr="00DE3188">
        <w:rPr>
          <w:rFonts w:ascii="Mangal" w:hAnsi="Mangal" w:cs="Mangal"/>
          <w:sz w:val="20"/>
          <w:szCs w:val="20"/>
          <w:lang w:bidi="hi-IN"/>
        </w:rPr>
        <w:t>1</w:t>
      </w:r>
      <w:r w:rsidRPr="00DE3188">
        <w:rPr>
          <w:rFonts w:ascii="Mangal" w:hAnsi="Mangal" w:cs="Mangal"/>
          <w:sz w:val="20"/>
          <w:szCs w:val="20"/>
          <w:lang w:bidi="hi-IN"/>
        </w:rPr>
        <w:tab/>
        <w:t>The Chief Engineer, PWD M-</w:t>
      </w:r>
      <w:r>
        <w:rPr>
          <w:rFonts w:ascii="Mangal" w:hAnsi="Mangal" w:cs="Mangal"/>
          <w:sz w:val="20"/>
          <w:szCs w:val="20"/>
          <w:lang w:bidi="hi-IN"/>
        </w:rPr>
        <w:t xml:space="preserve">3, </w:t>
      </w:r>
      <w:r w:rsidRPr="00DE3188">
        <w:rPr>
          <w:rFonts w:ascii="Mangal" w:hAnsi="Mangal" w:cs="Mangal"/>
          <w:sz w:val="20"/>
          <w:szCs w:val="20"/>
          <w:lang w:bidi="hi-IN"/>
        </w:rPr>
        <w:t>MSO Building, New Delhi</w:t>
      </w:r>
    </w:p>
    <w:p w:rsidR="00EB2D2F" w:rsidRDefault="00EB2D2F" w:rsidP="00EB2D2F">
      <w:pPr>
        <w:pStyle w:val="BodyTextIndent2"/>
        <w:ind w:firstLine="0"/>
        <w:rPr>
          <w:rFonts w:ascii="Mangal" w:hAnsi="Mangal" w:cs="Mangal"/>
          <w:sz w:val="20"/>
          <w:szCs w:val="20"/>
          <w:lang w:bidi="hi-IN"/>
        </w:rPr>
      </w:pPr>
      <w:r>
        <w:rPr>
          <w:rFonts w:ascii="Mangal" w:hAnsi="Mangal" w:cs="Mangal"/>
          <w:sz w:val="20"/>
          <w:szCs w:val="20"/>
          <w:lang w:bidi="hi-IN"/>
        </w:rPr>
        <w:t>2</w:t>
      </w:r>
      <w:r>
        <w:rPr>
          <w:rFonts w:ascii="Mangal" w:hAnsi="Mangal" w:cs="Mangal"/>
          <w:sz w:val="20"/>
          <w:szCs w:val="20"/>
          <w:lang w:bidi="hi-IN"/>
        </w:rPr>
        <w:tab/>
        <w:t xml:space="preserve">OSD to </w:t>
      </w:r>
      <w:proofErr w:type="spellStart"/>
      <w:r>
        <w:rPr>
          <w:rFonts w:ascii="Mangal" w:hAnsi="Mangal" w:cs="Mangal"/>
          <w:sz w:val="20"/>
          <w:szCs w:val="20"/>
          <w:lang w:bidi="hi-IN"/>
        </w:rPr>
        <w:t>Hon’ble</w:t>
      </w:r>
      <w:proofErr w:type="spellEnd"/>
      <w:r>
        <w:rPr>
          <w:rFonts w:ascii="Mangal" w:hAnsi="Mangal" w:cs="Mangal"/>
          <w:sz w:val="20"/>
          <w:szCs w:val="20"/>
          <w:lang w:bidi="hi-IN"/>
        </w:rPr>
        <w:t xml:space="preserve"> Minister (PWD), 7</w:t>
      </w:r>
      <w:r w:rsidRPr="0032494E">
        <w:rPr>
          <w:rFonts w:ascii="Mangal" w:hAnsi="Mangal" w:cs="Mangal"/>
          <w:sz w:val="20"/>
          <w:szCs w:val="20"/>
          <w:vertAlign w:val="superscript"/>
          <w:lang w:bidi="hi-IN"/>
        </w:rPr>
        <w:t>th</w:t>
      </w:r>
      <w:r>
        <w:rPr>
          <w:rFonts w:ascii="Mangal" w:hAnsi="Mangal" w:cs="Mangal"/>
          <w:sz w:val="20"/>
          <w:szCs w:val="20"/>
          <w:lang w:bidi="hi-IN"/>
        </w:rPr>
        <w:t xml:space="preserve"> Floor, Delhi </w:t>
      </w:r>
      <w:proofErr w:type="spellStart"/>
      <w:proofErr w:type="gramStart"/>
      <w:r>
        <w:rPr>
          <w:rFonts w:ascii="Mangal" w:hAnsi="Mangal" w:cs="Mangal"/>
          <w:sz w:val="20"/>
          <w:szCs w:val="20"/>
          <w:lang w:bidi="hi-IN"/>
        </w:rPr>
        <w:t>Sectt</w:t>
      </w:r>
      <w:proofErr w:type="spellEnd"/>
      <w:r>
        <w:rPr>
          <w:rFonts w:ascii="Mangal" w:hAnsi="Mangal" w:cs="Mangal"/>
          <w:sz w:val="20"/>
          <w:szCs w:val="20"/>
          <w:lang w:bidi="hi-IN"/>
        </w:rPr>
        <w:t>.,</w:t>
      </w:r>
      <w:proofErr w:type="gramEnd"/>
      <w:r>
        <w:rPr>
          <w:rFonts w:ascii="Mangal" w:hAnsi="Mangal" w:cs="Mangal"/>
          <w:sz w:val="20"/>
          <w:szCs w:val="20"/>
          <w:lang w:bidi="hi-IN"/>
        </w:rPr>
        <w:t xml:space="preserve"> New Delhi – 110 002.</w:t>
      </w:r>
    </w:p>
    <w:p w:rsidR="00EB2D2F" w:rsidRDefault="00EB2D2F" w:rsidP="00EB2D2F">
      <w:pPr>
        <w:pStyle w:val="BodyTextIndent2"/>
        <w:ind w:firstLine="0"/>
        <w:rPr>
          <w:rFonts w:ascii="Mangal" w:hAnsi="Mangal" w:cs="Mangal"/>
          <w:sz w:val="20"/>
          <w:szCs w:val="20"/>
          <w:lang w:bidi="hi-IN"/>
        </w:rPr>
      </w:pPr>
      <w:r>
        <w:rPr>
          <w:rFonts w:ascii="Mangal" w:hAnsi="Mangal" w:cs="Mangal"/>
          <w:sz w:val="20"/>
          <w:szCs w:val="20"/>
          <w:lang w:bidi="hi-IN"/>
        </w:rPr>
        <w:t>3</w:t>
      </w:r>
      <w:r>
        <w:rPr>
          <w:rFonts w:ascii="Mangal" w:hAnsi="Mangal" w:cs="Mangal"/>
          <w:sz w:val="20"/>
          <w:szCs w:val="20"/>
          <w:lang w:bidi="hi-IN"/>
        </w:rPr>
        <w:tab/>
        <w:t xml:space="preserve">The Executive Engineer, CRMD M-311, </w:t>
      </w:r>
      <w:proofErr w:type="spellStart"/>
      <w:r>
        <w:rPr>
          <w:rFonts w:ascii="Mangal" w:hAnsi="Mangal" w:cs="Mangal"/>
          <w:sz w:val="20"/>
          <w:szCs w:val="20"/>
          <w:lang w:bidi="hi-IN"/>
        </w:rPr>
        <w:t>Mukarba</w:t>
      </w:r>
      <w:proofErr w:type="spellEnd"/>
      <w:r>
        <w:rPr>
          <w:rFonts w:ascii="Mangal" w:hAnsi="Mangal" w:cs="Mangal"/>
          <w:sz w:val="20"/>
          <w:szCs w:val="20"/>
          <w:lang w:bidi="hi-IN"/>
        </w:rPr>
        <w:t xml:space="preserve"> </w:t>
      </w:r>
      <w:proofErr w:type="spellStart"/>
      <w:r>
        <w:rPr>
          <w:rFonts w:ascii="Mangal" w:hAnsi="Mangal" w:cs="Mangal"/>
          <w:sz w:val="20"/>
          <w:szCs w:val="20"/>
          <w:lang w:bidi="hi-IN"/>
        </w:rPr>
        <w:t>Chowk</w:t>
      </w:r>
      <w:proofErr w:type="spellEnd"/>
      <w:r>
        <w:rPr>
          <w:rFonts w:ascii="Mangal" w:hAnsi="Mangal" w:cs="Mangal"/>
          <w:sz w:val="20"/>
          <w:szCs w:val="20"/>
          <w:lang w:bidi="hi-IN"/>
        </w:rPr>
        <w:t>, New Delhi</w:t>
      </w:r>
    </w:p>
    <w:p w:rsidR="00EB2D2F" w:rsidRDefault="00EB2D2F" w:rsidP="00EB2D2F">
      <w:pPr>
        <w:pStyle w:val="BodyTextIndent2"/>
        <w:ind w:firstLine="0"/>
        <w:rPr>
          <w:rFonts w:ascii="Mangal" w:hAnsi="Mangal" w:cs="Mangal"/>
          <w:sz w:val="20"/>
          <w:szCs w:val="20"/>
          <w:lang w:bidi="hi-IN"/>
        </w:rPr>
      </w:pPr>
      <w:r>
        <w:rPr>
          <w:rFonts w:ascii="Mangal" w:hAnsi="Mangal" w:cs="Mangal"/>
          <w:sz w:val="20"/>
          <w:szCs w:val="20"/>
          <w:lang w:bidi="hi-IN"/>
        </w:rPr>
        <w:lastRenderedPageBreak/>
        <w:t>4</w:t>
      </w:r>
      <w:r>
        <w:rPr>
          <w:rFonts w:ascii="Mangal" w:hAnsi="Mangal" w:cs="Mangal"/>
          <w:sz w:val="20"/>
          <w:szCs w:val="20"/>
          <w:lang w:bidi="hi-IN"/>
        </w:rPr>
        <w:tab/>
      </w:r>
      <w:r w:rsidRPr="00DE3188">
        <w:rPr>
          <w:rFonts w:ascii="Mangal" w:hAnsi="Mangal" w:cs="Mangal"/>
          <w:sz w:val="20"/>
          <w:szCs w:val="20"/>
          <w:lang w:bidi="hi-IN"/>
        </w:rPr>
        <w:t>Guard File</w:t>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p>
    <w:p w:rsidR="00EB2D2F" w:rsidRPr="004E5CA4" w:rsidRDefault="00EB2D2F" w:rsidP="00EB2D2F">
      <w:pPr>
        <w:pStyle w:val="BodyTextIndent2"/>
        <w:ind w:left="7200"/>
        <w:rPr>
          <w:sz w:val="20"/>
          <w:szCs w:val="20"/>
          <w:lang w:bidi="hi-IN"/>
        </w:rPr>
      </w:pPr>
      <w:r w:rsidRPr="004E5CA4">
        <w:rPr>
          <w:rFonts w:ascii="Mangal" w:hAnsi="Mangal" w:cs="Mangal" w:hint="cs"/>
          <w:sz w:val="20"/>
          <w:szCs w:val="20"/>
          <w:cs/>
          <w:lang w:bidi="hi-IN"/>
        </w:rPr>
        <w:t>अधीक्षण</w:t>
      </w:r>
      <w:r w:rsidRPr="004E5CA4">
        <w:rPr>
          <w:rFonts w:ascii="Times New Roman" w:hAnsi="Times New Roman" w:hint="cs"/>
          <w:sz w:val="20"/>
          <w:szCs w:val="20"/>
          <w:cs/>
          <w:lang w:bidi="hi-IN"/>
        </w:rPr>
        <w:t xml:space="preserve"> </w:t>
      </w:r>
      <w:r w:rsidRPr="004E5CA4">
        <w:rPr>
          <w:rFonts w:ascii="Mangal" w:hAnsi="Mangal" w:cs="Mangal" w:hint="cs"/>
          <w:sz w:val="20"/>
          <w:szCs w:val="20"/>
          <w:cs/>
          <w:lang w:bidi="hi-IN"/>
        </w:rPr>
        <w:t>अभियंता</w:t>
      </w:r>
    </w:p>
    <w:p w:rsidR="00EB2D2F" w:rsidRDefault="00EB2D2F" w:rsidP="00EB2D2F">
      <w:pPr>
        <w:pStyle w:val="NoSpacing"/>
        <w:jc w:val="right"/>
        <w:rPr>
          <w:b/>
          <w:bCs/>
          <w:sz w:val="20"/>
          <w:szCs w:val="20"/>
          <w:lang w:bidi="hi-IN"/>
        </w:rPr>
      </w:pPr>
    </w:p>
    <w:p w:rsidR="00EB2D2F" w:rsidRPr="008E345B" w:rsidRDefault="00EB2D2F" w:rsidP="00EB2D2F">
      <w:pPr>
        <w:spacing w:line="240" w:lineRule="auto"/>
        <w:ind w:left="720" w:hanging="720"/>
        <w:jc w:val="right"/>
        <w:rPr>
          <w:rFonts w:asciiTheme="minorBidi" w:hAnsiTheme="minorBidi"/>
          <w:b/>
          <w:bCs/>
          <w:sz w:val="20"/>
          <w:szCs w:val="20"/>
        </w:rPr>
      </w:pPr>
      <w:r w:rsidRPr="008E345B">
        <w:rPr>
          <w:rFonts w:asciiTheme="minorBidi" w:hAnsiTheme="minorBidi"/>
          <w:b/>
          <w:bCs/>
          <w:sz w:val="20"/>
          <w:szCs w:val="20"/>
        </w:rPr>
        <w:t xml:space="preserve">Page </w:t>
      </w:r>
      <w:r>
        <w:rPr>
          <w:rFonts w:asciiTheme="minorBidi" w:hAnsiTheme="minorBidi"/>
          <w:b/>
          <w:bCs/>
          <w:sz w:val="20"/>
          <w:szCs w:val="20"/>
        </w:rPr>
        <w:t>2 of</w:t>
      </w:r>
      <w:r w:rsidRPr="008E345B">
        <w:rPr>
          <w:rFonts w:asciiTheme="minorBidi" w:hAnsiTheme="minorBidi"/>
          <w:b/>
          <w:bCs/>
          <w:sz w:val="20"/>
          <w:szCs w:val="20"/>
        </w:rPr>
        <w:t xml:space="preserve"> 2</w:t>
      </w:r>
    </w:p>
    <w:p w:rsidR="00C03297" w:rsidRDefault="00C03297"/>
    <w:sectPr w:rsidR="00C03297" w:rsidSect="00C03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B2D2F"/>
    <w:rsid w:val="00C03297"/>
    <w:rsid w:val="00EB2D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2D2F"/>
    <w:pPr>
      <w:spacing w:after="0" w:line="240" w:lineRule="auto"/>
    </w:pPr>
  </w:style>
  <w:style w:type="paragraph" w:styleId="BodyTextIndent2">
    <w:name w:val="Body Text Indent 2"/>
    <w:basedOn w:val="Normal"/>
    <w:link w:val="BodyTextIndent2Char"/>
    <w:rsid w:val="00EB2D2F"/>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EB2D2F"/>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EB2D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1</cp:revision>
  <dcterms:created xsi:type="dcterms:W3CDTF">2015-07-09T11:41:00Z</dcterms:created>
  <dcterms:modified xsi:type="dcterms:W3CDTF">2015-07-09T11:41:00Z</dcterms:modified>
</cp:coreProperties>
</file>